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1519037" w14:textId="27B5D0C7" w:rsidR="00A741C7" w:rsidRDefault="00A741C7" w:rsidP="00A741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Racial segregation was one of the major social problems in the United States and it further divided the country. For many years, the North faced criticisms for perpetuating racial segregation both </w:t>
      </w:r>
      <w:r w:rsidR="00A77E52">
        <w:rPr>
          <w:rFonts w:ascii="Times New Roman" w:hAnsi="Times New Roman" w:cs="Times New Roman"/>
          <w:sz w:val="24"/>
          <w:szCs w:val="24"/>
        </w:rPr>
        <w:t>discreetly</w:t>
      </w:r>
      <w:r>
        <w:rPr>
          <w:rFonts w:ascii="Times New Roman" w:hAnsi="Times New Roman" w:cs="Times New Roman"/>
          <w:sz w:val="24"/>
          <w:szCs w:val="24"/>
        </w:rPr>
        <w:t xml:space="preserve"> and publicly, but usually </w:t>
      </w:r>
      <w:r w:rsidR="00A77E52">
        <w:rPr>
          <w:rFonts w:ascii="Times New Roman" w:hAnsi="Times New Roman" w:cs="Times New Roman"/>
          <w:sz w:val="24"/>
          <w:szCs w:val="24"/>
        </w:rPr>
        <w:t>discreetly</w:t>
      </w:r>
      <w:r>
        <w:rPr>
          <w:rFonts w:ascii="Times New Roman" w:hAnsi="Times New Roman" w:cs="Times New Roman"/>
          <w:sz w:val="24"/>
          <w:szCs w:val="24"/>
        </w:rPr>
        <w:t xml:space="preserve">, and the history of racism in the north is usually buried by their </w:t>
      </w:r>
      <w:r w:rsidR="00A77E52">
        <w:rPr>
          <w:rFonts w:ascii="Times New Roman" w:hAnsi="Times New Roman" w:cs="Times New Roman"/>
          <w:sz w:val="24"/>
          <w:szCs w:val="24"/>
        </w:rPr>
        <w:t>so-called</w:t>
      </w:r>
      <w:r>
        <w:rPr>
          <w:rFonts w:ascii="Times New Roman" w:hAnsi="Times New Roman" w:cs="Times New Roman"/>
          <w:sz w:val="24"/>
          <w:szCs w:val="24"/>
        </w:rPr>
        <w:t xml:space="preserve"> liberalism. The South was publicly condemned as racist and violent because it lacked the decisive and calculated policies that the North used to hide the racism in institutions, housing, and in schools. </w:t>
      </w:r>
      <w:r w:rsidRPr="009737E9">
        <w:rPr>
          <w:rFonts w:ascii="Times New Roman" w:hAnsi="Times New Roman" w:cs="Times New Roman"/>
          <w:sz w:val="24"/>
          <w:szCs w:val="24"/>
        </w:rPr>
        <w:t xml:space="preserve">The </w:t>
      </w:r>
      <w:r>
        <w:rPr>
          <w:rFonts w:ascii="Times New Roman" w:hAnsi="Times New Roman" w:cs="Times New Roman"/>
          <w:sz w:val="24"/>
          <w:szCs w:val="24"/>
        </w:rPr>
        <w:t xml:space="preserve">idea that discrimination in the north did not advance as it did in the South is not a correct claim. This essay seeks to explore and unravel this false binary between the North and the South. </w:t>
      </w:r>
      <w:r w:rsidR="00A77E52">
        <w:rPr>
          <w:rFonts w:ascii="Times New Roman" w:hAnsi="Times New Roman" w:cs="Times New Roman"/>
          <w:sz w:val="24"/>
          <w:szCs w:val="24"/>
        </w:rPr>
        <w:t>In this paper, I will argue that even though the North used various policing tactics to hide their segregation, it was not all that different from the South, and this is shown the segregation an</w:t>
      </w:r>
      <w:r w:rsidR="00A77E52">
        <w:rPr>
          <w:rFonts w:ascii="Times New Roman" w:hAnsi="Times New Roman" w:cs="Times New Roman"/>
          <w:sz w:val="24"/>
          <w:szCs w:val="24"/>
        </w:rPr>
        <w:t>d</w:t>
      </w:r>
      <w:r w:rsidR="00A77E52">
        <w:rPr>
          <w:rFonts w:ascii="Times New Roman" w:hAnsi="Times New Roman" w:cs="Times New Roman"/>
          <w:sz w:val="24"/>
          <w:szCs w:val="24"/>
        </w:rPr>
        <w:t xml:space="preserve"> </w:t>
      </w:r>
      <w:r w:rsidR="00A77E52">
        <w:rPr>
          <w:rFonts w:ascii="Times New Roman" w:hAnsi="Times New Roman" w:cs="Times New Roman"/>
          <w:sz w:val="24"/>
          <w:szCs w:val="24"/>
        </w:rPr>
        <w:t>disenfranchisement</w:t>
      </w:r>
      <w:r w:rsidR="00A77E52">
        <w:rPr>
          <w:rFonts w:ascii="Times New Roman" w:hAnsi="Times New Roman" w:cs="Times New Roman"/>
          <w:sz w:val="24"/>
          <w:szCs w:val="24"/>
        </w:rPr>
        <w:t xml:space="preserve"> in public schools, bussing, the Harlem nine, and housing sectors.</w:t>
      </w:r>
    </w:p>
    <w:p w14:paraId="78FB0864" w14:textId="12814B04" w:rsidR="00A741C7" w:rsidRDefault="00BA7081" w:rsidP="00A741C7">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Segregation has been part of America for many centuries. As Lassiter (2010) explains, the myth of southern exceptionalism shows the distinctiveness of the North and the South. </w:t>
      </w:r>
      <w:r w:rsidR="009737E9">
        <w:rPr>
          <w:rFonts w:ascii="Times New Roman" w:hAnsi="Times New Roman" w:cs="Times New Roman"/>
          <w:sz w:val="24"/>
          <w:szCs w:val="24"/>
        </w:rPr>
        <w:t xml:space="preserve">Lassiter </w:t>
      </w:r>
      <w:r>
        <w:rPr>
          <w:rFonts w:ascii="Times New Roman" w:hAnsi="Times New Roman" w:cs="Times New Roman"/>
          <w:sz w:val="24"/>
          <w:szCs w:val="24"/>
        </w:rPr>
        <w:t>offers a</w:t>
      </w:r>
      <w:r>
        <w:rPr>
          <w:rFonts w:ascii="Times New Roman" w:hAnsi="Times New Roman" w:cs="Times New Roman"/>
          <w:sz w:val="24"/>
          <w:szCs w:val="24"/>
        </w:rPr>
        <w:t xml:space="preserve"> </w:t>
      </w:r>
      <w:r w:rsidR="009737E9">
        <w:rPr>
          <w:rFonts w:ascii="Times New Roman" w:hAnsi="Times New Roman" w:cs="Times New Roman"/>
          <w:sz w:val="24"/>
          <w:szCs w:val="24"/>
        </w:rPr>
        <w:t>different perspective</w:t>
      </w:r>
      <w:r>
        <w:rPr>
          <w:rFonts w:ascii="Times New Roman" w:hAnsi="Times New Roman" w:cs="Times New Roman"/>
          <w:sz w:val="24"/>
          <w:szCs w:val="24"/>
        </w:rPr>
        <w:t xml:space="preserve"> of thinking </w:t>
      </w:r>
      <w:r>
        <w:rPr>
          <w:rFonts w:ascii="Times New Roman" w:hAnsi="Times New Roman" w:cs="Times New Roman"/>
          <w:sz w:val="24"/>
          <w:szCs w:val="24"/>
        </w:rPr>
        <w:t xml:space="preserve">about </w:t>
      </w:r>
      <w:r w:rsidR="00A741C7">
        <w:rPr>
          <w:rFonts w:ascii="Times New Roman" w:hAnsi="Times New Roman" w:cs="Times New Roman"/>
          <w:sz w:val="24"/>
          <w:szCs w:val="24"/>
        </w:rPr>
        <w:t xml:space="preserve">contemporary </w:t>
      </w:r>
      <w:r>
        <w:rPr>
          <w:rFonts w:ascii="Times New Roman" w:hAnsi="Times New Roman" w:cs="Times New Roman"/>
          <w:sz w:val="24"/>
          <w:szCs w:val="24"/>
        </w:rPr>
        <w:t xml:space="preserve">American history. </w:t>
      </w:r>
      <w:r w:rsidR="005F1AD8">
        <w:rPr>
          <w:rFonts w:ascii="Times New Roman" w:hAnsi="Times New Roman" w:cs="Times New Roman"/>
          <w:sz w:val="24"/>
          <w:szCs w:val="24"/>
        </w:rPr>
        <w:t>P</w:t>
      </w:r>
      <w:r>
        <w:rPr>
          <w:rFonts w:ascii="Times New Roman" w:hAnsi="Times New Roman" w:cs="Times New Roman"/>
          <w:sz w:val="24"/>
          <w:szCs w:val="24"/>
        </w:rPr>
        <w:t>eople have</w:t>
      </w:r>
      <w:r w:rsidR="005F1AD8">
        <w:rPr>
          <w:rFonts w:ascii="Times New Roman" w:hAnsi="Times New Roman" w:cs="Times New Roman"/>
          <w:sz w:val="24"/>
          <w:szCs w:val="24"/>
        </w:rPr>
        <w:t xml:space="preserve"> and still hold </w:t>
      </w:r>
      <w:r>
        <w:rPr>
          <w:rFonts w:ascii="Times New Roman" w:hAnsi="Times New Roman" w:cs="Times New Roman"/>
          <w:sz w:val="24"/>
          <w:szCs w:val="24"/>
        </w:rPr>
        <w:t xml:space="preserve">the belief </w:t>
      </w:r>
      <w:r w:rsidR="005F1AD8">
        <w:rPr>
          <w:rFonts w:ascii="Times New Roman" w:hAnsi="Times New Roman" w:cs="Times New Roman"/>
          <w:sz w:val="24"/>
          <w:szCs w:val="24"/>
        </w:rPr>
        <w:t>that the North</w:t>
      </w:r>
      <w:r>
        <w:rPr>
          <w:rFonts w:ascii="Times New Roman" w:hAnsi="Times New Roman" w:cs="Times New Roman"/>
          <w:sz w:val="24"/>
          <w:szCs w:val="24"/>
        </w:rPr>
        <w:t xml:space="preserve"> </w:t>
      </w:r>
      <w:r w:rsidR="005F1AD8">
        <w:rPr>
          <w:rFonts w:ascii="Times New Roman" w:hAnsi="Times New Roman" w:cs="Times New Roman"/>
          <w:sz w:val="24"/>
          <w:szCs w:val="24"/>
        </w:rPr>
        <w:t xml:space="preserve">has always been </w:t>
      </w:r>
      <w:r w:rsidR="00A77E52">
        <w:rPr>
          <w:rFonts w:ascii="Times New Roman" w:hAnsi="Times New Roman" w:cs="Times New Roman"/>
          <w:sz w:val="24"/>
          <w:szCs w:val="24"/>
        </w:rPr>
        <w:t>liberal, and</w:t>
      </w:r>
      <w:r w:rsidR="005F1AD8">
        <w:rPr>
          <w:rFonts w:ascii="Times New Roman" w:hAnsi="Times New Roman" w:cs="Times New Roman"/>
          <w:sz w:val="24"/>
          <w:szCs w:val="24"/>
        </w:rPr>
        <w:t xml:space="preserve"> </w:t>
      </w:r>
      <w:r w:rsidR="00A741C7">
        <w:rPr>
          <w:rFonts w:ascii="Times New Roman" w:hAnsi="Times New Roman" w:cs="Times New Roman"/>
          <w:sz w:val="24"/>
          <w:szCs w:val="24"/>
        </w:rPr>
        <w:t xml:space="preserve">that they </w:t>
      </w:r>
      <w:r w:rsidR="005F1AD8">
        <w:rPr>
          <w:rFonts w:ascii="Times New Roman" w:hAnsi="Times New Roman" w:cs="Times New Roman"/>
          <w:sz w:val="24"/>
          <w:szCs w:val="24"/>
        </w:rPr>
        <w:t xml:space="preserve">looked down upon racism and </w:t>
      </w:r>
      <w:r w:rsidR="00A77E52">
        <w:rPr>
          <w:rFonts w:ascii="Times New Roman" w:hAnsi="Times New Roman" w:cs="Times New Roman"/>
          <w:sz w:val="24"/>
          <w:szCs w:val="24"/>
        </w:rPr>
        <w:t>segregation,</w:t>
      </w:r>
      <w:r w:rsidR="005F1AD8">
        <w:rPr>
          <w:rFonts w:ascii="Times New Roman" w:hAnsi="Times New Roman" w:cs="Times New Roman"/>
          <w:sz w:val="24"/>
          <w:szCs w:val="24"/>
        </w:rPr>
        <w:t xml:space="preserve"> but </w:t>
      </w:r>
      <w:r>
        <w:rPr>
          <w:rFonts w:ascii="Times New Roman" w:hAnsi="Times New Roman" w:cs="Times New Roman"/>
          <w:sz w:val="24"/>
          <w:szCs w:val="24"/>
        </w:rPr>
        <w:t>th</w:t>
      </w:r>
      <w:r w:rsidR="005F1AD8">
        <w:rPr>
          <w:rFonts w:ascii="Times New Roman" w:hAnsi="Times New Roman" w:cs="Times New Roman"/>
          <w:sz w:val="24"/>
          <w:szCs w:val="24"/>
        </w:rPr>
        <w:t>is</w:t>
      </w:r>
      <w:r>
        <w:rPr>
          <w:rFonts w:ascii="Times New Roman" w:hAnsi="Times New Roman" w:cs="Times New Roman"/>
          <w:sz w:val="24"/>
          <w:szCs w:val="24"/>
        </w:rPr>
        <w:t xml:space="preserve"> has further promoted</w:t>
      </w:r>
      <w:r w:rsidR="00A741C7">
        <w:rPr>
          <w:rFonts w:ascii="Times New Roman" w:hAnsi="Times New Roman" w:cs="Times New Roman"/>
          <w:sz w:val="24"/>
          <w:szCs w:val="24"/>
        </w:rPr>
        <w:t xml:space="preserve"> an untrue</w:t>
      </w:r>
      <w:r>
        <w:rPr>
          <w:rFonts w:ascii="Times New Roman" w:hAnsi="Times New Roman" w:cs="Times New Roman"/>
          <w:sz w:val="24"/>
          <w:szCs w:val="24"/>
        </w:rPr>
        <w:t xml:space="preserve"> distortion and generalization about </w:t>
      </w:r>
      <w:r w:rsidR="00A741C7">
        <w:rPr>
          <w:rFonts w:ascii="Times New Roman" w:hAnsi="Times New Roman" w:cs="Times New Roman"/>
          <w:sz w:val="24"/>
          <w:szCs w:val="24"/>
        </w:rPr>
        <w:t>the north’s</w:t>
      </w:r>
      <w:r>
        <w:rPr>
          <w:rFonts w:ascii="Times New Roman" w:hAnsi="Times New Roman" w:cs="Times New Roman"/>
          <w:sz w:val="24"/>
          <w:szCs w:val="24"/>
        </w:rPr>
        <w:t xml:space="preserve"> liberal traditions. Historians have</w:t>
      </w:r>
      <w:r w:rsidR="005F1AD8">
        <w:rPr>
          <w:rFonts w:ascii="Times New Roman" w:hAnsi="Times New Roman" w:cs="Times New Roman"/>
          <w:sz w:val="24"/>
          <w:szCs w:val="24"/>
        </w:rPr>
        <w:t xml:space="preserve"> also perpetuated this</w:t>
      </w:r>
      <w:r w:rsidR="00A741C7">
        <w:rPr>
          <w:rFonts w:ascii="Times New Roman" w:hAnsi="Times New Roman" w:cs="Times New Roman"/>
          <w:sz w:val="24"/>
          <w:szCs w:val="24"/>
        </w:rPr>
        <w:t xml:space="preserve"> idea, of liberalism and “</w:t>
      </w:r>
      <w:r w:rsidR="00A77E52">
        <w:rPr>
          <w:rFonts w:ascii="Times New Roman" w:hAnsi="Times New Roman" w:cs="Times New Roman"/>
          <w:sz w:val="24"/>
          <w:szCs w:val="24"/>
        </w:rPr>
        <w:t>nonracist</w:t>
      </w:r>
      <w:r w:rsidR="00A741C7">
        <w:rPr>
          <w:rFonts w:ascii="Times New Roman" w:hAnsi="Times New Roman" w:cs="Times New Roman"/>
          <w:sz w:val="24"/>
          <w:szCs w:val="24"/>
        </w:rPr>
        <w:t xml:space="preserve">” </w:t>
      </w:r>
      <w:r w:rsidR="00A77E52">
        <w:rPr>
          <w:rFonts w:ascii="Times New Roman" w:hAnsi="Times New Roman" w:cs="Times New Roman"/>
          <w:sz w:val="24"/>
          <w:szCs w:val="24"/>
        </w:rPr>
        <w:t>integration</w:t>
      </w:r>
      <w:r w:rsidR="00A741C7">
        <w:rPr>
          <w:rFonts w:ascii="Times New Roman" w:hAnsi="Times New Roman" w:cs="Times New Roman"/>
          <w:sz w:val="24"/>
          <w:szCs w:val="24"/>
        </w:rPr>
        <w:t xml:space="preserve"> in northern </w:t>
      </w:r>
      <w:r w:rsidR="00A77E52">
        <w:rPr>
          <w:rFonts w:ascii="Times New Roman" w:hAnsi="Times New Roman" w:cs="Times New Roman"/>
          <w:sz w:val="24"/>
          <w:szCs w:val="24"/>
        </w:rPr>
        <w:t>states, by</w:t>
      </w:r>
      <w:r>
        <w:rPr>
          <w:rFonts w:ascii="Times New Roman" w:hAnsi="Times New Roman" w:cs="Times New Roman"/>
          <w:sz w:val="24"/>
          <w:szCs w:val="24"/>
        </w:rPr>
        <w:t xml:space="preserve"> hi</w:t>
      </w:r>
      <w:r>
        <w:rPr>
          <w:rFonts w:ascii="Times New Roman" w:hAnsi="Times New Roman" w:cs="Times New Roman"/>
          <w:sz w:val="24"/>
          <w:szCs w:val="24"/>
        </w:rPr>
        <w:t>d</w:t>
      </w:r>
      <w:r w:rsidR="005F1AD8">
        <w:rPr>
          <w:rFonts w:ascii="Times New Roman" w:hAnsi="Times New Roman" w:cs="Times New Roman"/>
          <w:sz w:val="24"/>
          <w:szCs w:val="24"/>
        </w:rPr>
        <w:t>ing</w:t>
      </w:r>
      <w:r>
        <w:rPr>
          <w:rFonts w:ascii="Times New Roman" w:hAnsi="Times New Roman" w:cs="Times New Roman"/>
          <w:sz w:val="24"/>
          <w:szCs w:val="24"/>
        </w:rPr>
        <w:t xml:space="preserve"> the true histori</w:t>
      </w:r>
      <w:r>
        <w:rPr>
          <w:rFonts w:ascii="Times New Roman" w:hAnsi="Times New Roman" w:cs="Times New Roman"/>
          <w:sz w:val="24"/>
          <w:szCs w:val="24"/>
        </w:rPr>
        <w:t>cal perspective of the North and the South, especially in regard to liberal traditions. Through the historical accounts of segregation in the United States, the South has remained the exceptional region that has been linked to the advancement of segregatio</w:t>
      </w:r>
      <w:r>
        <w:rPr>
          <w:rFonts w:ascii="Times New Roman" w:hAnsi="Times New Roman" w:cs="Times New Roman"/>
          <w:sz w:val="24"/>
          <w:szCs w:val="24"/>
        </w:rPr>
        <w:t>n</w:t>
      </w:r>
      <w:r>
        <w:rPr>
          <w:rFonts w:ascii="Times New Roman" w:hAnsi="Times New Roman" w:cs="Times New Roman"/>
          <w:sz w:val="24"/>
          <w:szCs w:val="24"/>
        </w:rPr>
        <w:t xml:space="preserve">, while the North </w:t>
      </w:r>
      <w:r w:rsidR="00A741C7">
        <w:rPr>
          <w:rFonts w:ascii="Times New Roman" w:hAnsi="Times New Roman" w:cs="Times New Roman"/>
          <w:sz w:val="24"/>
          <w:szCs w:val="24"/>
        </w:rPr>
        <w:t xml:space="preserve">is </w:t>
      </w:r>
      <w:r w:rsidR="00A77E52">
        <w:rPr>
          <w:rFonts w:ascii="Times New Roman" w:hAnsi="Times New Roman" w:cs="Times New Roman"/>
          <w:sz w:val="24"/>
          <w:szCs w:val="24"/>
        </w:rPr>
        <w:t>believed</w:t>
      </w:r>
      <w:r w:rsidR="00A741C7">
        <w:rPr>
          <w:rFonts w:ascii="Times New Roman" w:hAnsi="Times New Roman" w:cs="Times New Roman"/>
          <w:sz w:val="24"/>
          <w:szCs w:val="24"/>
        </w:rPr>
        <w:t xml:space="preserve"> by many to be</w:t>
      </w:r>
      <w:r>
        <w:rPr>
          <w:rFonts w:ascii="Times New Roman" w:hAnsi="Times New Roman" w:cs="Times New Roman"/>
          <w:sz w:val="24"/>
          <w:szCs w:val="24"/>
        </w:rPr>
        <w:t xml:space="preserve"> clear of any of these historical injustices. </w:t>
      </w:r>
      <w:r w:rsidR="00A741C7" w:rsidRPr="00C31955">
        <w:rPr>
          <w:rFonts w:ascii="Times New Roman" w:hAnsi="Times New Roman" w:cs="Times New Roman"/>
          <w:sz w:val="24"/>
          <w:szCs w:val="24"/>
        </w:rPr>
        <w:t xml:space="preserve">The </w:t>
      </w:r>
      <w:r w:rsidR="00A741C7">
        <w:rPr>
          <w:rFonts w:ascii="Times New Roman" w:hAnsi="Times New Roman" w:cs="Times New Roman"/>
          <w:sz w:val="24"/>
          <w:szCs w:val="24"/>
        </w:rPr>
        <w:t>issue of racial discrimination in n</w:t>
      </w:r>
      <w:r w:rsidR="00A741C7" w:rsidRPr="00C31955">
        <w:rPr>
          <w:rFonts w:ascii="Times New Roman" w:hAnsi="Times New Roman" w:cs="Times New Roman"/>
          <w:sz w:val="24"/>
          <w:szCs w:val="24"/>
        </w:rPr>
        <w:t>orth</w:t>
      </w:r>
      <w:r w:rsidR="00A741C7">
        <w:rPr>
          <w:rFonts w:ascii="Times New Roman" w:hAnsi="Times New Roman" w:cs="Times New Roman"/>
          <w:sz w:val="24"/>
          <w:szCs w:val="24"/>
        </w:rPr>
        <w:t>ern states</w:t>
      </w:r>
      <w:r w:rsidR="00A741C7" w:rsidRPr="00C31955">
        <w:rPr>
          <w:rFonts w:ascii="Times New Roman" w:hAnsi="Times New Roman" w:cs="Times New Roman"/>
          <w:sz w:val="24"/>
          <w:szCs w:val="24"/>
        </w:rPr>
        <w:t xml:space="preserve"> also shows that segregation existed in the North as much as it existed in the South. </w:t>
      </w:r>
    </w:p>
    <w:p w14:paraId="3BB0A849" w14:textId="6473DC23" w:rsidR="00864FC8" w:rsidRDefault="00BA70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The only difference between the North and the South that may also have influenced this perspective is that the North used various tactics, including policing and legislations, to hide their </w:t>
      </w:r>
      <w:r>
        <w:rPr>
          <w:rFonts w:ascii="Times New Roman" w:hAnsi="Times New Roman" w:cs="Times New Roman"/>
          <w:sz w:val="24"/>
          <w:szCs w:val="24"/>
        </w:rPr>
        <w:t xml:space="preserve">perpetuation of segregation. </w:t>
      </w:r>
      <w:r>
        <w:rPr>
          <w:rFonts w:ascii="Times New Roman" w:hAnsi="Times New Roman" w:cs="Times New Roman"/>
          <w:sz w:val="24"/>
          <w:szCs w:val="24"/>
        </w:rPr>
        <w:t xml:space="preserve">According to Anderson (2016), the North used policing tactics through legal tacticians to advance segregation in the region. According to the author, Jim Crow policies became very popular in </w:t>
      </w:r>
      <w:r>
        <w:rPr>
          <w:rFonts w:ascii="Times New Roman" w:hAnsi="Times New Roman" w:cs="Times New Roman"/>
          <w:sz w:val="24"/>
          <w:szCs w:val="24"/>
        </w:rPr>
        <w:t xml:space="preserve">the North, which furthered the segregation custom in the region (Anderson, 2016). Jim Crow laws </w:t>
      </w:r>
      <w:r w:rsidR="008D58C3">
        <w:rPr>
          <w:rFonts w:ascii="Times New Roman" w:hAnsi="Times New Roman" w:cs="Times New Roman"/>
          <w:sz w:val="24"/>
          <w:szCs w:val="24"/>
        </w:rPr>
        <w:t>became a way for both the north and the south to justify racial segregation.</w:t>
      </w:r>
    </w:p>
    <w:p w14:paraId="0334BC55" w14:textId="4BD11350" w:rsidR="00864FC8" w:rsidRDefault="00BA7081">
      <w:pPr>
        <w:spacing w:after="0" w:line="480" w:lineRule="auto"/>
        <w:rPr>
          <w:rFonts w:ascii="Times New Roman" w:hAnsi="Times New Roman" w:cs="Times New Roman"/>
          <w:b/>
          <w:sz w:val="24"/>
          <w:szCs w:val="24"/>
        </w:rPr>
      </w:pPr>
      <w:r>
        <w:rPr>
          <w:rFonts w:ascii="Times New Roman" w:hAnsi="Times New Roman" w:cs="Times New Roman"/>
          <w:b/>
          <w:sz w:val="24"/>
          <w:szCs w:val="24"/>
        </w:rPr>
        <w:t>Bu</w:t>
      </w:r>
      <w:r>
        <w:rPr>
          <w:rFonts w:ascii="Times New Roman" w:hAnsi="Times New Roman" w:cs="Times New Roman"/>
          <w:b/>
          <w:sz w:val="24"/>
          <w:szCs w:val="24"/>
        </w:rPr>
        <w:t>sing System and Segregation</w:t>
      </w:r>
    </w:p>
    <w:p w14:paraId="1929CB1E" w14:textId="0B60BD67" w:rsidR="00864FC8" w:rsidRDefault="00F266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w:t>
      </w:r>
      <w:r w:rsidR="00BA7081">
        <w:rPr>
          <w:rFonts w:ascii="Times New Roman" w:hAnsi="Times New Roman" w:cs="Times New Roman"/>
          <w:sz w:val="24"/>
          <w:szCs w:val="24"/>
        </w:rPr>
        <w:t>he bu</w:t>
      </w:r>
      <w:r w:rsidR="00BA7081">
        <w:rPr>
          <w:rFonts w:ascii="Times New Roman" w:hAnsi="Times New Roman" w:cs="Times New Roman"/>
          <w:sz w:val="24"/>
          <w:szCs w:val="24"/>
        </w:rPr>
        <w:t>sing system was introduced as a measure to implement the court order that sought</w:t>
      </w:r>
      <w:r w:rsidR="00BA7081">
        <w:rPr>
          <w:rFonts w:ascii="Times New Roman" w:hAnsi="Times New Roman" w:cs="Times New Roman"/>
          <w:sz w:val="24"/>
          <w:szCs w:val="24"/>
        </w:rPr>
        <w:t xml:space="preserve"> to achieve voluntary school desegregation in the north schools</w:t>
      </w:r>
      <w:r>
        <w:rPr>
          <w:rFonts w:ascii="Times New Roman" w:hAnsi="Times New Roman" w:cs="Times New Roman"/>
          <w:sz w:val="24"/>
          <w:szCs w:val="24"/>
        </w:rPr>
        <w:t xml:space="preserve"> (Delmont).</w:t>
      </w:r>
      <w:r w:rsidRPr="00F266B1">
        <w:rPr>
          <w:rFonts w:ascii="Times New Roman" w:hAnsi="Times New Roman" w:cs="Times New Roman"/>
          <w:sz w:val="24"/>
          <w:szCs w:val="24"/>
        </w:rPr>
        <w:t xml:space="preserve"> </w:t>
      </w:r>
      <w:r>
        <w:rPr>
          <w:rFonts w:ascii="Times New Roman" w:hAnsi="Times New Roman" w:cs="Times New Roman"/>
          <w:sz w:val="24"/>
          <w:szCs w:val="24"/>
        </w:rPr>
        <w:t>The busing system that was implemented to help</w:t>
      </w:r>
      <w:r>
        <w:rPr>
          <w:rFonts w:ascii="Times New Roman" w:hAnsi="Times New Roman" w:cs="Times New Roman"/>
          <w:sz w:val="24"/>
          <w:szCs w:val="24"/>
        </w:rPr>
        <w:t xml:space="preserve"> mostly black</w:t>
      </w:r>
      <w:r>
        <w:rPr>
          <w:rFonts w:ascii="Times New Roman" w:hAnsi="Times New Roman" w:cs="Times New Roman"/>
          <w:sz w:val="24"/>
          <w:szCs w:val="24"/>
        </w:rPr>
        <w:t xml:space="preserve"> </w:t>
      </w:r>
      <w:r w:rsidR="00A77E52">
        <w:rPr>
          <w:rFonts w:ascii="Times New Roman" w:hAnsi="Times New Roman" w:cs="Times New Roman"/>
          <w:sz w:val="24"/>
          <w:szCs w:val="24"/>
        </w:rPr>
        <w:t>public-school</w:t>
      </w:r>
      <w:r>
        <w:rPr>
          <w:rFonts w:ascii="Times New Roman" w:hAnsi="Times New Roman" w:cs="Times New Roman"/>
          <w:sz w:val="24"/>
          <w:szCs w:val="24"/>
        </w:rPr>
        <w:t xml:space="preserve"> </w:t>
      </w:r>
      <w:r w:rsidR="00A77E52">
        <w:rPr>
          <w:rFonts w:ascii="Times New Roman" w:hAnsi="Times New Roman" w:cs="Times New Roman"/>
          <w:sz w:val="24"/>
          <w:szCs w:val="24"/>
        </w:rPr>
        <w:t>students’</w:t>
      </w:r>
      <w:r>
        <w:rPr>
          <w:rFonts w:ascii="Times New Roman" w:hAnsi="Times New Roman" w:cs="Times New Roman"/>
          <w:sz w:val="24"/>
          <w:szCs w:val="24"/>
        </w:rPr>
        <w:t xml:space="preserve"> children g</w:t>
      </w:r>
      <w:r>
        <w:rPr>
          <w:rFonts w:ascii="Times New Roman" w:hAnsi="Times New Roman" w:cs="Times New Roman"/>
          <w:sz w:val="24"/>
          <w:szCs w:val="24"/>
        </w:rPr>
        <w:t xml:space="preserve">o to other </w:t>
      </w:r>
      <w:r w:rsidR="00A77E52">
        <w:rPr>
          <w:rFonts w:ascii="Times New Roman" w:hAnsi="Times New Roman" w:cs="Times New Roman"/>
          <w:sz w:val="24"/>
          <w:szCs w:val="24"/>
        </w:rPr>
        <w:t>predominantly</w:t>
      </w:r>
      <w:r>
        <w:rPr>
          <w:rFonts w:ascii="Times New Roman" w:hAnsi="Times New Roman" w:cs="Times New Roman"/>
          <w:sz w:val="24"/>
          <w:szCs w:val="24"/>
        </w:rPr>
        <w:t xml:space="preserve"> </w:t>
      </w:r>
      <w:r w:rsidR="00A77E52">
        <w:rPr>
          <w:rFonts w:ascii="Times New Roman" w:hAnsi="Times New Roman" w:cs="Times New Roman"/>
          <w:sz w:val="24"/>
          <w:szCs w:val="24"/>
        </w:rPr>
        <w:t>white</w:t>
      </w:r>
      <w:r>
        <w:rPr>
          <w:rFonts w:ascii="Times New Roman" w:hAnsi="Times New Roman" w:cs="Times New Roman"/>
          <w:sz w:val="24"/>
          <w:szCs w:val="24"/>
        </w:rPr>
        <w:t xml:space="preserve"> schools in white area</w:t>
      </w:r>
      <w:r>
        <w:rPr>
          <w:rFonts w:ascii="Times New Roman" w:hAnsi="Times New Roman" w:cs="Times New Roman"/>
          <w:sz w:val="24"/>
          <w:szCs w:val="24"/>
        </w:rPr>
        <w:t>s</w:t>
      </w:r>
      <w:r>
        <w:rPr>
          <w:rFonts w:ascii="Times New Roman" w:hAnsi="Times New Roman" w:cs="Times New Roman"/>
          <w:sz w:val="24"/>
          <w:szCs w:val="24"/>
        </w:rPr>
        <w:t xml:space="preserve"> to help desegregate these schools</w:t>
      </w:r>
      <w:r>
        <w:rPr>
          <w:rFonts w:ascii="Times New Roman" w:hAnsi="Times New Roman" w:cs="Times New Roman"/>
          <w:sz w:val="24"/>
          <w:szCs w:val="24"/>
        </w:rPr>
        <w:t xml:space="preserve">. </w:t>
      </w:r>
      <w:r w:rsidR="00BA7081">
        <w:rPr>
          <w:rFonts w:ascii="Times New Roman" w:hAnsi="Times New Roman" w:cs="Times New Roman"/>
          <w:sz w:val="24"/>
          <w:szCs w:val="24"/>
        </w:rPr>
        <w:t xml:space="preserve"> As the author asserts, this measure became one of the controversial civil rights issues in the northern states. Citing the court case of Brown v. Board of Education of 1954, Delmont </w:t>
      </w:r>
      <w:r w:rsidR="00BA7081">
        <w:rPr>
          <w:rFonts w:ascii="Times New Roman" w:hAnsi="Times New Roman" w:cs="Times New Roman"/>
          <w:sz w:val="24"/>
          <w:szCs w:val="24"/>
        </w:rPr>
        <w:t>ex</w:t>
      </w:r>
      <w:r w:rsidR="00BA7081">
        <w:rPr>
          <w:rFonts w:ascii="Times New Roman" w:hAnsi="Times New Roman" w:cs="Times New Roman"/>
          <w:sz w:val="24"/>
          <w:szCs w:val="24"/>
        </w:rPr>
        <w:t>plains that the battles over desegregation in the cities of the North like Boston, Chicago, Pontiac, and New York depicted the false belief that many people have held f</w:t>
      </w:r>
      <w:r w:rsidR="00BA7081">
        <w:rPr>
          <w:rFonts w:ascii="Times New Roman" w:hAnsi="Times New Roman" w:cs="Times New Roman"/>
          <w:sz w:val="24"/>
          <w:szCs w:val="24"/>
        </w:rPr>
        <w:t>or many centuries regarding the exceptionalism of the North in segregation</w:t>
      </w:r>
      <w:r w:rsidR="00BA7081">
        <w:rPr>
          <w:rFonts w:ascii="Times New Roman" w:hAnsi="Times New Roman" w:cs="Times New Roman"/>
          <w:sz w:val="24"/>
          <w:szCs w:val="24"/>
        </w:rPr>
        <w:t xml:space="preserve">. </w:t>
      </w:r>
      <w:r w:rsidR="00BA7081" w:rsidRPr="00F266B1">
        <w:rPr>
          <w:rFonts w:ascii="Times New Roman" w:hAnsi="Times New Roman" w:cs="Times New Roman"/>
          <w:sz w:val="24"/>
          <w:szCs w:val="24"/>
          <w:highlight w:val="yellow"/>
        </w:rPr>
        <w:t>School officials, politicians, news media, and even the courts showed how white superiority worked in the states of the North at the expense of desegrega</w:t>
      </w:r>
      <w:r w:rsidR="00BA7081" w:rsidRPr="00F266B1">
        <w:rPr>
          <w:rFonts w:ascii="Times New Roman" w:hAnsi="Times New Roman" w:cs="Times New Roman"/>
          <w:sz w:val="24"/>
          <w:szCs w:val="24"/>
          <w:highlight w:val="yellow"/>
        </w:rPr>
        <w:t>tion measures.</w:t>
      </w:r>
      <w:r>
        <w:rPr>
          <w:rFonts w:ascii="Times New Roman" w:hAnsi="Times New Roman" w:cs="Times New Roman"/>
          <w:sz w:val="24"/>
          <w:szCs w:val="24"/>
        </w:rPr>
        <w:t xml:space="preserve"> (what does this even mean??)</w:t>
      </w:r>
      <w:r w:rsidR="00BA7081">
        <w:rPr>
          <w:rFonts w:ascii="Times New Roman" w:hAnsi="Times New Roman" w:cs="Times New Roman"/>
          <w:sz w:val="24"/>
          <w:szCs w:val="24"/>
        </w:rPr>
        <w:t xml:space="preserve"> According to Delmont (2016), </w:t>
      </w:r>
      <w:r w:rsidR="00BA7081" w:rsidRPr="00F266B1">
        <w:rPr>
          <w:rFonts w:ascii="Times New Roman" w:hAnsi="Times New Roman" w:cs="Times New Roman"/>
          <w:sz w:val="24"/>
          <w:szCs w:val="24"/>
          <w:highlight w:val="yellow"/>
        </w:rPr>
        <w:t>these groups of people valued the desires of white parents more than the rights of children from minority racial backgrounds like African Americans.</w:t>
      </w:r>
      <w:r>
        <w:rPr>
          <w:rFonts w:ascii="Times New Roman" w:hAnsi="Times New Roman" w:cs="Times New Roman"/>
          <w:sz w:val="24"/>
          <w:szCs w:val="24"/>
        </w:rPr>
        <w:t xml:space="preserve"> (re word this please)</w:t>
      </w:r>
      <w:r w:rsidR="00BA7081">
        <w:rPr>
          <w:rFonts w:ascii="Times New Roman" w:hAnsi="Times New Roman" w:cs="Times New Roman"/>
          <w:sz w:val="24"/>
          <w:szCs w:val="24"/>
        </w:rPr>
        <w:t xml:space="preserve"> Delmont argues that the bussing system failed in the northern s</w:t>
      </w:r>
      <w:r w:rsidR="00BA7081">
        <w:rPr>
          <w:rFonts w:ascii="Times New Roman" w:hAnsi="Times New Roman" w:cs="Times New Roman"/>
          <w:sz w:val="24"/>
          <w:szCs w:val="24"/>
        </w:rPr>
        <w:t xml:space="preserve">tates because no one valued the rights of the blacks, </w:t>
      </w:r>
      <w:r>
        <w:rPr>
          <w:rFonts w:ascii="Times New Roman" w:hAnsi="Times New Roman" w:cs="Times New Roman"/>
          <w:sz w:val="24"/>
          <w:szCs w:val="24"/>
        </w:rPr>
        <w:lastRenderedPageBreak/>
        <w:t xml:space="preserve">white people just wanted to keep the hegemonic structure of society intact and keep things segregated quietly, even though the </w:t>
      </w:r>
      <w:r w:rsidR="00A77E52">
        <w:rPr>
          <w:rFonts w:ascii="Times New Roman" w:hAnsi="Times New Roman" w:cs="Times New Roman"/>
          <w:sz w:val="24"/>
          <w:szCs w:val="24"/>
        </w:rPr>
        <w:t>north claimed</w:t>
      </w:r>
      <w:r>
        <w:rPr>
          <w:rFonts w:ascii="Times New Roman" w:hAnsi="Times New Roman" w:cs="Times New Roman"/>
          <w:sz w:val="24"/>
          <w:szCs w:val="24"/>
        </w:rPr>
        <w:t xml:space="preserve"> that they were integrated.</w:t>
      </w:r>
    </w:p>
    <w:p w14:paraId="73620741" w14:textId="77777777" w:rsidR="00864FC8" w:rsidRDefault="00BA7081">
      <w:pPr>
        <w:spacing w:after="0" w:line="480" w:lineRule="auto"/>
        <w:rPr>
          <w:rFonts w:ascii="Times New Roman" w:hAnsi="Times New Roman" w:cs="Times New Roman"/>
          <w:b/>
          <w:sz w:val="24"/>
          <w:szCs w:val="24"/>
        </w:rPr>
      </w:pPr>
      <w:r>
        <w:rPr>
          <w:rFonts w:ascii="Times New Roman" w:hAnsi="Times New Roman" w:cs="Times New Roman"/>
          <w:b/>
          <w:sz w:val="24"/>
          <w:szCs w:val="24"/>
        </w:rPr>
        <w:t>Public Schools and Harlem Nine</w:t>
      </w:r>
    </w:p>
    <w:p w14:paraId="12BD32CA" w14:textId="03902788" w:rsidR="00864FC8" w:rsidRDefault="00F266B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Although </w:t>
      </w:r>
      <w:r w:rsidR="00BA7081">
        <w:rPr>
          <w:rFonts w:ascii="Times New Roman" w:hAnsi="Times New Roman" w:cs="Times New Roman"/>
          <w:sz w:val="24"/>
          <w:szCs w:val="24"/>
        </w:rPr>
        <w:t xml:space="preserve">the </w:t>
      </w:r>
      <w:r>
        <w:rPr>
          <w:rFonts w:ascii="Times New Roman" w:hAnsi="Times New Roman" w:cs="Times New Roman"/>
          <w:sz w:val="24"/>
          <w:szCs w:val="24"/>
        </w:rPr>
        <w:t xml:space="preserve">civil rights activists and </w:t>
      </w:r>
      <w:r w:rsidR="00A77E52">
        <w:rPr>
          <w:rFonts w:ascii="Times New Roman" w:hAnsi="Times New Roman" w:cs="Times New Roman"/>
          <w:sz w:val="24"/>
          <w:szCs w:val="24"/>
        </w:rPr>
        <w:t>organizations won</w:t>
      </w:r>
      <w:r w:rsidR="00BA7081">
        <w:rPr>
          <w:rFonts w:ascii="Times New Roman" w:hAnsi="Times New Roman" w:cs="Times New Roman"/>
          <w:sz w:val="24"/>
          <w:szCs w:val="24"/>
        </w:rPr>
        <w:t xml:space="preserve"> most of the court cases to desegregate</w:t>
      </w:r>
      <w:r w:rsidR="00BA7081">
        <w:rPr>
          <w:rFonts w:ascii="Times New Roman" w:hAnsi="Times New Roman" w:cs="Times New Roman"/>
          <w:sz w:val="24"/>
          <w:szCs w:val="24"/>
        </w:rPr>
        <w:t xml:space="preserve"> public schools</w:t>
      </w:r>
      <w:r>
        <w:rPr>
          <w:rFonts w:ascii="Times New Roman" w:hAnsi="Times New Roman" w:cs="Times New Roman"/>
          <w:sz w:val="24"/>
          <w:szCs w:val="24"/>
        </w:rPr>
        <w:t xml:space="preserve"> all across the United States</w:t>
      </w:r>
      <w:r w:rsidR="00BA7081">
        <w:rPr>
          <w:rFonts w:ascii="Times New Roman" w:hAnsi="Times New Roman" w:cs="Times New Roman"/>
          <w:sz w:val="24"/>
          <w:szCs w:val="24"/>
        </w:rPr>
        <w:t>,</w:t>
      </w:r>
      <w:r>
        <w:rPr>
          <w:rFonts w:ascii="Times New Roman" w:hAnsi="Times New Roman" w:cs="Times New Roman"/>
          <w:sz w:val="24"/>
          <w:szCs w:val="24"/>
        </w:rPr>
        <w:t xml:space="preserve"> both</w:t>
      </w:r>
      <w:r w:rsidR="00BA7081">
        <w:rPr>
          <w:rFonts w:ascii="Times New Roman" w:hAnsi="Times New Roman" w:cs="Times New Roman"/>
          <w:sz w:val="24"/>
          <w:szCs w:val="24"/>
        </w:rPr>
        <w:t xml:space="preserve"> the North</w:t>
      </w:r>
      <w:r>
        <w:rPr>
          <w:rFonts w:ascii="Times New Roman" w:hAnsi="Times New Roman" w:cs="Times New Roman"/>
          <w:sz w:val="24"/>
          <w:szCs w:val="24"/>
        </w:rPr>
        <w:t xml:space="preserve"> and the south</w:t>
      </w:r>
      <w:r w:rsidR="00BA7081">
        <w:rPr>
          <w:rFonts w:ascii="Times New Roman" w:hAnsi="Times New Roman" w:cs="Times New Roman"/>
          <w:sz w:val="24"/>
          <w:szCs w:val="24"/>
        </w:rPr>
        <w:t xml:space="preserve"> </w:t>
      </w:r>
      <w:r>
        <w:rPr>
          <w:rFonts w:ascii="Times New Roman" w:hAnsi="Times New Roman" w:cs="Times New Roman"/>
          <w:sz w:val="24"/>
          <w:szCs w:val="24"/>
        </w:rPr>
        <w:t>were slow, s</w:t>
      </w:r>
      <w:r w:rsidR="00BA7081">
        <w:rPr>
          <w:rFonts w:ascii="Times New Roman" w:hAnsi="Times New Roman" w:cs="Times New Roman"/>
          <w:sz w:val="24"/>
          <w:szCs w:val="24"/>
        </w:rPr>
        <w:t xml:space="preserve">tagnant and hesitant in adopting the legal measures to deal with the segregation in public schools. </w:t>
      </w:r>
      <w:r w:rsidR="00914B70">
        <w:rPr>
          <w:rFonts w:ascii="Times New Roman" w:hAnsi="Times New Roman" w:cs="Times New Roman"/>
          <w:sz w:val="24"/>
          <w:szCs w:val="24"/>
        </w:rPr>
        <w:t>S</w:t>
      </w:r>
      <w:r w:rsidR="00BA7081">
        <w:rPr>
          <w:rFonts w:ascii="Times New Roman" w:hAnsi="Times New Roman" w:cs="Times New Roman"/>
          <w:sz w:val="24"/>
          <w:szCs w:val="24"/>
        </w:rPr>
        <w:t>egregat</w:t>
      </w:r>
      <w:r w:rsidR="00914B70">
        <w:rPr>
          <w:rFonts w:ascii="Times New Roman" w:hAnsi="Times New Roman" w:cs="Times New Roman"/>
          <w:sz w:val="24"/>
          <w:szCs w:val="24"/>
        </w:rPr>
        <w:t>ion in</w:t>
      </w:r>
      <w:r w:rsidR="00BA7081">
        <w:rPr>
          <w:rFonts w:ascii="Times New Roman" w:hAnsi="Times New Roman" w:cs="Times New Roman"/>
          <w:sz w:val="24"/>
          <w:szCs w:val="24"/>
        </w:rPr>
        <w:t xml:space="preserve"> schools in some </w:t>
      </w:r>
      <w:r w:rsidR="00BA7081">
        <w:rPr>
          <w:rFonts w:ascii="Times New Roman" w:hAnsi="Times New Roman" w:cs="Times New Roman"/>
          <w:sz w:val="24"/>
          <w:szCs w:val="24"/>
        </w:rPr>
        <w:t>North</w:t>
      </w:r>
      <w:r w:rsidR="00914B70">
        <w:rPr>
          <w:rFonts w:ascii="Times New Roman" w:hAnsi="Times New Roman" w:cs="Times New Roman"/>
          <w:sz w:val="24"/>
          <w:szCs w:val="24"/>
        </w:rPr>
        <w:t>ern states</w:t>
      </w:r>
      <w:r w:rsidR="00BA7081">
        <w:rPr>
          <w:rFonts w:ascii="Times New Roman" w:hAnsi="Times New Roman" w:cs="Times New Roman"/>
          <w:sz w:val="24"/>
          <w:szCs w:val="24"/>
        </w:rPr>
        <w:t xml:space="preserve"> like New York were illegal. </w:t>
      </w:r>
      <w:r w:rsidR="00BA7081" w:rsidRPr="00914B70">
        <w:rPr>
          <w:rFonts w:ascii="Times New Roman" w:hAnsi="Times New Roman" w:cs="Times New Roman"/>
          <w:sz w:val="24"/>
          <w:szCs w:val="24"/>
          <w:highlight w:val="yellow"/>
        </w:rPr>
        <w:t>However, in the areas where they</w:t>
      </w:r>
      <w:r w:rsidR="00BA7081" w:rsidRPr="00914B70">
        <w:rPr>
          <w:rFonts w:ascii="Times New Roman" w:hAnsi="Times New Roman" w:cs="Times New Roman"/>
          <w:sz w:val="24"/>
          <w:szCs w:val="24"/>
          <w:highlight w:val="yellow"/>
        </w:rPr>
        <w:t xml:space="preserve"> were adopted, the schools were in pathetic and lousy conditions</w:t>
      </w:r>
      <w:r w:rsidR="00914B70">
        <w:rPr>
          <w:rFonts w:ascii="Times New Roman" w:hAnsi="Times New Roman" w:cs="Times New Roman"/>
          <w:sz w:val="24"/>
          <w:szCs w:val="24"/>
        </w:rPr>
        <w:t xml:space="preserve">?? </w:t>
      </w:r>
      <w:r w:rsidR="00914B70" w:rsidRPr="00914B70">
        <w:rPr>
          <w:rFonts w:ascii="Times New Roman" w:hAnsi="Times New Roman" w:cs="Times New Roman"/>
          <w:sz w:val="24"/>
          <w:szCs w:val="24"/>
          <w:highlight w:val="green"/>
        </w:rPr>
        <w:t>(in the areas that what was adopted? In what areas</w:t>
      </w:r>
      <w:r w:rsidR="00A77E52" w:rsidRPr="00914B70">
        <w:rPr>
          <w:rFonts w:ascii="Times New Roman" w:hAnsi="Times New Roman" w:cs="Times New Roman"/>
          <w:sz w:val="24"/>
          <w:szCs w:val="24"/>
          <w:highlight w:val="green"/>
        </w:rPr>
        <w:t>)</w:t>
      </w:r>
      <w:r w:rsidR="00A77E52">
        <w:rPr>
          <w:rFonts w:ascii="Times New Roman" w:hAnsi="Times New Roman" w:cs="Times New Roman"/>
          <w:sz w:val="24"/>
          <w:szCs w:val="24"/>
        </w:rPr>
        <w:t>?</w:t>
      </w:r>
      <w:r w:rsidR="00BA7081">
        <w:rPr>
          <w:rFonts w:ascii="Times New Roman" w:hAnsi="Times New Roman" w:cs="Times New Roman"/>
          <w:sz w:val="24"/>
          <w:szCs w:val="24"/>
        </w:rPr>
        <w:t xml:space="preserve"> The segregated schools where the black</w:t>
      </w:r>
      <w:r w:rsidR="00BA7081">
        <w:rPr>
          <w:rFonts w:ascii="Times New Roman" w:hAnsi="Times New Roman" w:cs="Times New Roman"/>
          <w:sz w:val="24"/>
          <w:szCs w:val="24"/>
        </w:rPr>
        <w:t xml:space="preserve"> and Latino students were </w:t>
      </w:r>
      <w:r w:rsidR="00914B70">
        <w:rPr>
          <w:rFonts w:ascii="Times New Roman" w:hAnsi="Times New Roman" w:cs="Times New Roman"/>
          <w:sz w:val="24"/>
          <w:szCs w:val="24"/>
        </w:rPr>
        <w:t>enrolled in</w:t>
      </w:r>
      <w:r w:rsidR="00BA7081">
        <w:rPr>
          <w:rFonts w:ascii="Times New Roman" w:hAnsi="Times New Roman" w:cs="Times New Roman"/>
          <w:sz w:val="24"/>
          <w:szCs w:val="24"/>
        </w:rPr>
        <w:t xml:space="preserve"> were characterized by severe shortage of experienced teachers, overcrowding, and inadequate learning facilities (And</w:t>
      </w:r>
      <w:r w:rsidR="00BA7081">
        <w:rPr>
          <w:rFonts w:ascii="Times New Roman" w:hAnsi="Times New Roman" w:cs="Times New Roman"/>
          <w:sz w:val="24"/>
          <w:szCs w:val="24"/>
        </w:rPr>
        <w:t>erson</w:t>
      </w:r>
      <w:r w:rsidR="00BA7081">
        <w:rPr>
          <w:rFonts w:ascii="Times New Roman" w:hAnsi="Times New Roman" w:cs="Times New Roman"/>
          <w:sz w:val="24"/>
          <w:szCs w:val="24"/>
        </w:rPr>
        <w:t xml:space="preserve">).  </w:t>
      </w:r>
      <w:r w:rsidR="00914B70">
        <w:rPr>
          <w:rFonts w:ascii="Times New Roman" w:hAnsi="Times New Roman" w:cs="Times New Roman"/>
          <w:sz w:val="24"/>
          <w:szCs w:val="24"/>
        </w:rPr>
        <w:t>Because of</w:t>
      </w:r>
      <w:r w:rsidR="00BA7081">
        <w:rPr>
          <w:rFonts w:ascii="Times New Roman" w:hAnsi="Times New Roman" w:cs="Times New Roman"/>
          <w:sz w:val="24"/>
          <w:szCs w:val="24"/>
        </w:rPr>
        <w:t xml:space="preserve"> these poor conditions,</w:t>
      </w:r>
      <w:r w:rsidR="00914B70">
        <w:rPr>
          <w:rFonts w:ascii="Times New Roman" w:hAnsi="Times New Roman" w:cs="Times New Roman"/>
          <w:sz w:val="24"/>
          <w:szCs w:val="24"/>
        </w:rPr>
        <w:t xml:space="preserve"> and lack of investment and </w:t>
      </w:r>
      <w:r w:rsidR="00A77E52">
        <w:rPr>
          <w:rFonts w:ascii="Times New Roman" w:hAnsi="Times New Roman" w:cs="Times New Roman"/>
          <w:sz w:val="24"/>
          <w:szCs w:val="24"/>
        </w:rPr>
        <w:t>interest</w:t>
      </w:r>
      <w:r w:rsidR="00914B70">
        <w:rPr>
          <w:rFonts w:ascii="Times New Roman" w:hAnsi="Times New Roman" w:cs="Times New Roman"/>
          <w:sz w:val="24"/>
          <w:szCs w:val="24"/>
        </w:rPr>
        <w:t xml:space="preserve"> by the board of education, parents of these minority children </w:t>
      </w:r>
      <w:r w:rsidR="00BA7081">
        <w:rPr>
          <w:rFonts w:ascii="Times New Roman" w:hAnsi="Times New Roman" w:cs="Times New Roman"/>
          <w:sz w:val="24"/>
          <w:szCs w:val="24"/>
        </w:rPr>
        <w:t>staged demonstrations and boycotts.</w:t>
      </w:r>
      <w:r w:rsidR="00914B70">
        <w:rPr>
          <w:rFonts w:ascii="Times New Roman" w:hAnsi="Times New Roman" w:cs="Times New Roman"/>
          <w:sz w:val="24"/>
          <w:szCs w:val="24"/>
        </w:rPr>
        <w:t xml:space="preserve"> (</w:t>
      </w:r>
      <w:r w:rsidR="00A77E52">
        <w:rPr>
          <w:rFonts w:ascii="Times New Roman" w:hAnsi="Times New Roman" w:cs="Times New Roman"/>
          <w:sz w:val="24"/>
          <w:szCs w:val="24"/>
        </w:rPr>
        <w:t>you’re</w:t>
      </w:r>
      <w:r w:rsidR="00914B70">
        <w:rPr>
          <w:rFonts w:ascii="Times New Roman" w:hAnsi="Times New Roman" w:cs="Times New Roman"/>
          <w:sz w:val="24"/>
          <w:szCs w:val="24"/>
        </w:rPr>
        <w:t xml:space="preserve"> supposed to expand on the Harlem Nine here, you </w:t>
      </w:r>
      <w:r w:rsidR="00A77E52">
        <w:rPr>
          <w:rFonts w:ascii="Times New Roman" w:hAnsi="Times New Roman" w:cs="Times New Roman"/>
          <w:sz w:val="24"/>
          <w:szCs w:val="24"/>
        </w:rPr>
        <w:t>need</w:t>
      </w:r>
      <w:r w:rsidR="00914B70">
        <w:rPr>
          <w:rFonts w:ascii="Times New Roman" w:hAnsi="Times New Roman" w:cs="Times New Roman"/>
          <w:sz w:val="24"/>
          <w:szCs w:val="24"/>
        </w:rPr>
        <w:t xml:space="preserve"> to </w:t>
      </w:r>
      <w:r w:rsidR="00A77E52">
        <w:rPr>
          <w:rFonts w:ascii="Times New Roman" w:hAnsi="Times New Roman" w:cs="Times New Roman"/>
          <w:sz w:val="24"/>
          <w:szCs w:val="24"/>
        </w:rPr>
        <w:t>discuss</w:t>
      </w:r>
      <w:r w:rsidR="00914B70">
        <w:rPr>
          <w:rFonts w:ascii="Times New Roman" w:hAnsi="Times New Roman" w:cs="Times New Roman"/>
          <w:sz w:val="24"/>
          <w:szCs w:val="24"/>
        </w:rPr>
        <w:t xml:space="preserve"> how the board of ed treated them, what they went through and what they did)</w:t>
      </w:r>
      <w:r w:rsidR="00BA7081">
        <w:rPr>
          <w:rFonts w:ascii="Times New Roman" w:hAnsi="Times New Roman" w:cs="Times New Roman"/>
          <w:sz w:val="24"/>
          <w:szCs w:val="24"/>
        </w:rPr>
        <w:t xml:space="preserve"> </w:t>
      </w:r>
      <w:r w:rsidR="00865829">
        <w:rPr>
          <w:rFonts w:ascii="Times New Roman" w:hAnsi="Times New Roman" w:cs="Times New Roman"/>
          <w:sz w:val="24"/>
          <w:szCs w:val="24"/>
        </w:rPr>
        <w:t xml:space="preserve">Four parents in particular (list names here) decided to keep their children out of school because they had short schedules, inadequate teachers, and weren’t being taught well. These mothers had charges against them such as … over the course of… the mothers had tutoring for their children. Kept their kids out of school to protest the bad </w:t>
      </w:r>
      <w:r w:rsidR="00A77E52">
        <w:rPr>
          <w:rFonts w:ascii="Times New Roman" w:hAnsi="Times New Roman" w:cs="Times New Roman"/>
          <w:sz w:val="24"/>
          <w:szCs w:val="24"/>
        </w:rPr>
        <w:t>conditions</w:t>
      </w:r>
      <w:r w:rsidR="00865829">
        <w:rPr>
          <w:rFonts w:ascii="Times New Roman" w:hAnsi="Times New Roman" w:cs="Times New Roman"/>
          <w:sz w:val="24"/>
          <w:szCs w:val="24"/>
        </w:rPr>
        <w:t xml:space="preserve"> …. </w:t>
      </w:r>
      <w:r w:rsidR="00BA7081" w:rsidRPr="00914B70">
        <w:rPr>
          <w:rFonts w:ascii="Times New Roman" w:hAnsi="Times New Roman" w:cs="Times New Roman"/>
          <w:sz w:val="24"/>
          <w:szCs w:val="24"/>
          <w:highlight w:val="yellow"/>
        </w:rPr>
        <w:t>The legal battles between the North and South were similar</w:t>
      </w:r>
      <w:r w:rsidR="00914B70">
        <w:rPr>
          <w:rFonts w:ascii="Times New Roman" w:hAnsi="Times New Roman" w:cs="Times New Roman"/>
          <w:sz w:val="24"/>
          <w:szCs w:val="24"/>
          <w:highlight w:val="yellow"/>
        </w:rPr>
        <w:t xml:space="preserve"> </w:t>
      </w:r>
      <w:r w:rsidR="00914B70" w:rsidRPr="00914B70">
        <w:rPr>
          <w:rFonts w:ascii="Times New Roman" w:hAnsi="Times New Roman" w:cs="Times New Roman"/>
          <w:sz w:val="24"/>
          <w:szCs w:val="24"/>
          <w:highlight w:val="green"/>
        </w:rPr>
        <w:t xml:space="preserve">( you said this like 10 times already </w:t>
      </w:r>
      <w:r w:rsidR="00A77E52" w:rsidRPr="00914B70">
        <w:rPr>
          <w:rFonts w:ascii="Times New Roman" w:hAnsi="Times New Roman" w:cs="Times New Roman"/>
          <w:sz w:val="24"/>
          <w:szCs w:val="24"/>
          <w:highlight w:val="green"/>
        </w:rPr>
        <w:t>throughout</w:t>
      </w:r>
      <w:r w:rsidR="00914B70" w:rsidRPr="00914B70">
        <w:rPr>
          <w:rFonts w:ascii="Times New Roman" w:hAnsi="Times New Roman" w:cs="Times New Roman"/>
          <w:sz w:val="24"/>
          <w:szCs w:val="24"/>
          <w:highlight w:val="green"/>
        </w:rPr>
        <w:t xml:space="preserve"> the paper, we know this, you don’t have to keep repeating it </w:t>
      </w:r>
      <w:r w:rsidR="00A77E52" w:rsidRPr="00914B70">
        <w:rPr>
          <w:rFonts w:ascii="Times New Roman" w:hAnsi="Times New Roman" w:cs="Times New Roman"/>
          <w:sz w:val="24"/>
          <w:szCs w:val="24"/>
          <w:highlight w:val="green"/>
        </w:rPr>
        <w:t>throughout</w:t>
      </w:r>
      <w:r w:rsidR="00914B70" w:rsidRPr="00914B70">
        <w:rPr>
          <w:rFonts w:ascii="Times New Roman" w:hAnsi="Times New Roman" w:cs="Times New Roman"/>
          <w:sz w:val="24"/>
          <w:szCs w:val="24"/>
          <w:highlight w:val="green"/>
        </w:rPr>
        <w:t xml:space="preserve"> the paper, this is basically like a thesis, what we aim to address in the paper)</w:t>
      </w:r>
      <w:r w:rsidR="00BA7081" w:rsidRPr="00914B70">
        <w:rPr>
          <w:rFonts w:ascii="Times New Roman" w:hAnsi="Times New Roman" w:cs="Times New Roman"/>
          <w:sz w:val="24"/>
          <w:szCs w:val="24"/>
          <w:highlight w:val="yellow"/>
        </w:rPr>
        <w:t>, as depicted in Back’s essay on “exposing the whole segregation myth.”</w:t>
      </w:r>
      <w:r w:rsidR="00BA7081">
        <w:rPr>
          <w:rFonts w:ascii="Times New Roman" w:hAnsi="Times New Roman" w:cs="Times New Roman"/>
          <w:sz w:val="24"/>
          <w:szCs w:val="24"/>
        </w:rPr>
        <w:t xml:space="preserve"> </w:t>
      </w:r>
      <w:r w:rsidR="00BA7081" w:rsidRPr="00914B70">
        <w:rPr>
          <w:rFonts w:ascii="Times New Roman" w:hAnsi="Times New Roman" w:cs="Times New Roman"/>
          <w:sz w:val="24"/>
          <w:szCs w:val="24"/>
          <w:highlight w:val="yellow"/>
        </w:rPr>
        <w:t>The</w:t>
      </w:r>
      <w:r w:rsidR="00BA7081" w:rsidRPr="00914B70">
        <w:rPr>
          <w:rFonts w:ascii="Times New Roman" w:hAnsi="Times New Roman" w:cs="Times New Roman"/>
          <w:sz w:val="24"/>
          <w:szCs w:val="24"/>
          <w:highlight w:val="yellow"/>
        </w:rPr>
        <w:t xml:space="preserve"> struggles experienced in the South were identical to those experienced in the North </w:t>
      </w:r>
      <w:r w:rsidR="00A77E52" w:rsidRPr="00914B70">
        <w:rPr>
          <w:rFonts w:ascii="Times New Roman" w:hAnsi="Times New Roman" w:cs="Times New Roman"/>
          <w:sz w:val="24"/>
          <w:szCs w:val="24"/>
          <w:highlight w:val="yellow"/>
        </w:rPr>
        <w:t>in regard to</w:t>
      </w:r>
      <w:r w:rsidR="00BA7081" w:rsidRPr="00914B70">
        <w:rPr>
          <w:rFonts w:ascii="Times New Roman" w:hAnsi="Times New Roman" w:cs="Times New Roman"/>
          <w:sz w:val="24"/>
          <w:szCs w:val="24"/>
          <w:highlight w:val="yellow"/>
        </w:rPr>
        <w:t xml:space="preserve"> segregated public schools; thus, showing that the North was not clear as some </w:t>
      </w:r>
      <w:r w:rsidR="00BA7081" w:rsidRPr="00914B70">
        <w:rPr>
          <w:rFonts w:ascii="Times New Roman" w:hAnsi="Times New Roman" w:cs="Times New Roman"/>
          <w:sz w:val="24"/>
          <w:szCs w:val="24"/>
          <w:highlight w:val="yellow"/>
        </w:rPr>
        <w:lastRenderedPageBreak/>
        <w:t>historical accounts show</w:t>
      </w:r>
      <w:r w:rsidR="00BA7081">
        <w:rPr>
          <w:rFonts w:ascii="Times New Roman" w:hAnsi="Times New Roman" w:cs="Times New Roman"/>
          <w:sz w:val="24"/>
          <w:szCs w:val="24"/>
        </w:rPr>
        <w:t>.</w:t>
      </w:r>
      <w:r w:rsidR="00914B70">
        <w:rPr>
          <w:rFonts w:ascii="Times New Roman" w:hAnsi="Times New Roman" w:cs="Times New Roman"/>
          <w:sz w:val="24"/>
          <w:szCs w:val="24"/>
        </w:rPr>
        <w:t xml:space="preserve">  </w:t>
      </w:r>
      <w:r w:rsidR="00914B70" w:rsidRPr="00914B70">
        <w:rPr>
          <w:rFonts w:ascii="Times New Roman" w:hAnsi="Times New Roman" w:cs="Times New Roman"/>
          <w:sz w:val="24"/>
          <w:szCs w:val="24"/>
          <w:highlight w:val="green"/>
        </w:rPr>
        <w:t xml:space="preserve">(Again. Super </w:t>
      </w:r>
      <w:r w:rsidR="00A77E52" w:rsidRPr="00914B70">
        <w:rPr>
          <w:rFonts w:ascii="Times New Roman" w:hAnsi="Times New Roman" w:cs="Times New Roman"/>
          <w:sz w:val="24"/>
          <w:szCs w:val="24"/>
          <w:highlight w:val="green"/>
        </w:rPr>
        <w:t>repetitive</w:t>
      </w:r>
      <w:r w:rsidR="00914B70">
        <w:rPr>
          <w:rFonts w:ascii="Times New Roman" w:hAnsi="Times New Roman" w:cs="Times New Roman"/>
          <w:sz w:val="24"/>
          <w:szCs w:val="24"/>
        </w:rPr>
        <w:t>)</w:t>
      </w:r>
      <w:r w:rsidR="00BA7081">
        <w:rPr>
          <w:rFonts w:ascii="Times New Roman" w:hAnsi="Times New Roman" w:cs="Times New Roman"/>
          <w:sz w:val="24"/>
          <w:szCs w:val="24"/>
        </w:rPr>
        <w:t xml:space="preserve"> </w:t>
      </w:r>
      <w:r w:rsidR="00BA7081" w:rsidRPr="00914B70">
        <w:rPr>
          <w:rFonts w:ascii="Times New Roman" w:hAnsi="Times New Roman" w:cs="Times New Roman"/>
          <w:sz w:val="24"/>
          <w:szCs w:val="24"/>
          <w:highlight w:val="yellow"/>
        </w:rPr>
        <w:t>As Back (2003) further explains, the boycotting paren</w:t>
      </w:r>
      <w:r w:rsidR="00BA7081" w:rsidRPr="00914B70">
        <w:rPr>
          <w:rFonts w:ascii="Times New Roman" w:hAnsi="Times New Roman" w:cs="Times New Roman"/>
          <w:sz w:val="24"/>
          <w:szCs w:val="24"/>
          <w:highlight w:val="yellow"/>
        </w:rPr>
        <w:t>ts in the South were charged in 1958 for illegally keeping their children out of school</w:t>
      </w:r>
      <w:r w:rsidR="00BA7081">
        <w:rPr>
          <w:rFonts w:ascii="Times New Roman" w:hAnsi="Times New Roman" w:cs="Times New Roman"/>
          <w:sz w:val="24"/>
          <w:szCs w:val="24"/>
        </w:rPr>
        <w:t>.</w:t>
      </w:r>
      <w:r w:rsidR="00914B70">
        <w:rPr>
          <w:rFonts w:ascii="Times New Roman" w:hAnsi="Times New Roman" w:cs="Times New Roman"/>
          <w:sz w:val="24"/>
          <w:szCs w:val="24"/>
        </w:rPr>
        <w:t xml:space="preserve">  </w:t>
      </w:r>
      <w:r w:rsidR="00914B70" w:rsidRPr="00914B70">
        <w:rPr>
          <w:rFonts w:ascii="Times New Roman" w:hAnsi="Times New Roman" w:cs="Times New Roman"/>
          <w:sz w:val="24"/>
          <w:szCs w:val="24"/>
          <w:highlight w:val="green"/>
        </w:rPr>
        <w:t>(the parents weren’t in the south, they were in the north)</w:t>
      </w:r>
      <w:r w:rsidR="00914B70">
        <w:rPr>
          <w:rFonts w:ascii="Times New Roman" w:hAnsi="Times New Roman" w:cs="Times New Roman"/>
          <w:sz w:val="24"/>
          <w:szCs w:val="24"/>
        </w:rPr>
        <w:t>.</w:t>
      </w:r>
      <w:r w:rsidR="00BA7081">
        <w:rPr>
          <w:rFonts w:ascii="Times New Roman" w:hAnsi="Times New Roman" w:cs="Times New Roman"/>
          <w:sz w:val="24"/>
          <w:szCs w:val="24"/>
        </w:rPr>
        <w:t xml:space="preserve"> </w:t>
      </w:r>
      <w:r w:rsidR="00BA7081" w:rsidRPr="00914B70">
        <w:rPr>
          <w:rFonts w:ascii="Times New Roman" w:hAnsi="Times New Roman" w:cs="Times New Roman"/>
          <w:sz w:val="24"/>
          <w:szCs w:val="24"/>
          <w:highlight w:val="yellow"/>
        </w:rPr>
        <w:t>The segregation was further depicted in the legal battles in the northern states</w:t>
      </w:r>
      <w:r w:rsidR="00BA7081">
        <w:rPr>
          <w:rFonts w:ascii="Times New Roman" w:hAnsi="Times New Roman" w:cs="Times New Roman"/>
          <w:sz w:val="24"/>
          <w:szCs w:val="24"/>
        </w:rPr>
        <w:t>.</w:t>
      </w:r>
      <w:r w:rsidR="00914B70">
        <w:rPr>
          <w:rFonts w:ascii="Times New Roman" w:hAnsi="Times New Roman" w:cs="Times New Roman"/>
          <w:sz w:val="24"/>
          <w:szCs w:val="24"/>
        </w:rPr>
        <w:t>??????</w:t>
      </w:r>
      <w:r w:rsidR="00BA7081">
        <w:rPr>
          <w:rFonts w:ascii="Times New Roman" w:hAnsi="Times New Roman" w:cs="Times New Roman"/>
          <w:sz w:val="24"/>
          <w:szCs w:val="24"/>
        </w:rPr>
        <w:t xml:space="preserve"> After the </w:t>
      </w:r>
      <w:r w:rsidR="00A77E52">
        <w:rPr>
          <w:rFonts w:ascii="Times New Roman" w:hAnsi="Times New Roman" w:cs="Times New Roman"/>
          <w:sz w:val="24"/>
          <w:szCs w:val="24"/>
        </w:rPr>
        <w:t>boycotting,</w:t>
      </w:r>
      <w:r w:rsidR="00865829">
        <w:rPr>
          <w:rFonts w:ascii="Times New Roman" w:hAnsi="Times New Roman" w:cs="Times New Roman"/>
          <w:sz w:val="24"/>
          <w:szCs w:val="24"/>
        </w:rPr>
        <w:t xml:space="preserve"> the</w:t>
      </w:r>
      <w:r w:rsidR="00BA7081">
        <w:rPr>
          <w:rFonts w:ascii="Times New Roman" w:hAnsi="Times New Roman" w:cs="Times New Roman"/>
          <w:sz w:val="24"/>
          <w:szCs w:val="24"/>
        </w:rPr>
        <w:t xml:space="preserve"> parents were taken to court, they were tried by</w:t>
      </w:r>
      <w:r w:rsidR="00BA7081">
        <w:rPr>
          <w:rFonts w:ascii="Times New Roman" w:hAnsi="Times New Roman" w:cs="Times New Roman"/>
          <w:sz w:val="24"/>
          <w:szCs w:val="24"/>
        </w:rPr>
        <w:t xml:space="preserve"> in two courts in New York which made two distinct findings. As Back (2003) explains, the boycotting parents who were dubbed the name “Harlem’s Nine” claimed that their children were not receiving equal education like </w:t>
      </w:r>
      <w:r w:rsidR="00865829">
        <w:rPr>
          <w:rFonts w:ascii="Times New Roman" w:hAnsi="Times New Roman" w:cs="Times New Roman"/>
          <w:sz w:val="24"/>
          <w:szCs w:val="24"/>
        </w:rPr>
        <w:t xml:space="preserve">white students were </w:t>
      </w:r>
      <w:r w:rsidR="00A77E52">
        <w:rPr>
          <w:rFonts w:ascii="Times New Roman" w:hAnsi="Times New Roman" w:cs="Times New Roman"/>
          <w:sz w:val="24"/>
          <w:szCs w:val="24"/>
        </w:rPr>
        <w:t>receiving</w:t>
      </w:r>
      <w:r w:rsidR="00BA7081">
        <w:rPr>
          <w:rFonts w:ascii="Times New Roman" w:hAnsi="Times New Roman" w:cs="Times New Roman"/>
          <w:sz w:val="24"/>
          <w:szCs w:val="24"/>
        </w:rPr>
        <w:t xml:space="preserve"> in th</w:t>
      </w:r>
      <w:r w:rsidR="00865829">
        <w:rPr>
          <w:rFonts w:ascii="Times New Roman" w:hAnsi="Times New Roman" w:cs="Times New Roman"/>
          <w:sz w:val="24"/>
          <w:szCs w:val="24"/>
        </w:rPr>
        <w:t>eir schools</w:t>
      </w:r>
      <w:r w:rsidR="00BA7081">
        <w:rPr>
          <w:rFonts w:ascii="Times New Roman" w:hAnsi="Times New Roman" w:cs="Times New Roman"/>
          <w:sz w:val="24"/>
          <w:szCs w:val="24"/>
        </w:rPr>
        <w:t xml:space="preserve">. </w:t>
      </w:r>
      <w:r w:rsidR="00BA7081" w:rsidRPr="00865829">
        <w:rPr>
          <w:rFonts w:ascii="Times New Roman" w:hAnsi="Times New Roman" w:cs="Times New Roman"/>
          <w:sz w:val="24"/>
          <w:szCs w:val="24"/>
          <w:highlight w:val="yellow"/>
        </w:rPr>
        <w:t>Back further explains that the intertwining story between the North and the South reveals that the northern struggles cannot be forgotten when examining the historical account of liberal traditions in the United States</w:t>
      </w:r>
      <w:r w:rsidR="00A77E52">
        <w:rPr>
          <w:rFonts w:ascii="Times New Roman" w:hAnsi="Times New Roman" w:cs="Times New Roman"/>
          <w:sz w:val="24"/>
          <w:szCs w:val="24"/>
        </w:rPr>
        <w:t>.??</w:t>
      </w:r>
    </w:p>
    <w:p w14:paraId="7F5231B1" w14:textId="77777777" w:rsidR="00864FC8" w:rsidRDefault="00BA7081">
      <w:pPr>
        <w:spacing w:after="0" w:line="480" w:lineRule="auto"/>
        <w:rPr>
          <w:rFonts w:ascii="Times New Roman" w:hAnsi="Times New Roman" w:cs="Times New Roman"/>
          <w:b/>
          <w:sz w:val="24"/>
          <w:szCs w:val="24"/>
        </w:rPr>
      </w:pPr>
      <w:r>
        <w:rPr>
          <w:rFonts w:ascii="Times New Roman" w:hAnsi="Times New Roman" w:cs="Times New Roman"/>
          <w:b/>
          <w:sz w:val="24"/>
          <w:szCs w:val="24"/>
        </w:rPr>
        <w:t>Housing Se</w:t>
      </w:r>
      <w:r>
        <w:rPr>
          <w:rFonts w:ascii="Times New Roman" w:hAnsi="Times New Roman" w:cs="Times New Roman"/>
          <w:b/>
          <w:sz w:val="24"/>
          <w:szCs w:val="24"/>
        </w:rPr>
        <w:t>gregation</w:t>
      </w:r>
    </w:p>
    <w:p w14:paraId="0F4949FE" w14:textId="2A98516A" w:rsidR="00864FC8" w:rsidRDefault="00BA7081">
      <w:pPr>
        <w:spacing w:after="0" w:line="480" w:lineRule="auto"/>
        <w:ind w:firstLine="720"/>
        <w:rPr>
          <w:rFonts w:ascii="Times New Roman" w:hAnsi="Times New Roman" w:cs="Times New Roman"/>
          <w:sz w:val="24"/>
          <w:szCs w:val="24"/>
        </w:rPr>
      </w:pPr>
      <w:r w:rsidRPr="00865829">
        <w:rPr>
          <w:rFonts w:ascii="Times New Roman" w:hAnsi="Times New Roman" w:cs="Times New Roman"/>
          <w:sz w:val="24"/>
          <w:szCs w:val="24"/>
          <w:highlight w:val="yellow"/>
        </w:rPr>
        <w:t>Housing segregation was another significant issue that has emerged from the historical account of the northern and southern struggle for liberal rights of the minority racial groups like blacks</w:t>
      </w:r>
      <w:r w:rsidR="00A77E52" w:rsidRPr="00865829">
        <w:rPr>
          <w:rFonts w:ascii="Times New Roman" w:hAnsi="Times New Roman" w:cs="Times New Roman"/>
          <w:sz w:val="24"/>
          <w:szCs w:val="24"/>
          <w:highlight w:val="yellow"/>
        </w:rPr>
        <w:t>.</w:t>
      </w:r>
      <w:r w:rsidR="00A77E52">
        <w:rPr>
          <w:rFonts w:ascii="Times New Roman" w:hAnsi="Times New Roman" w:cs="Times New Roman"/>
          <w:sz w:val="24"/>
          <w:szCs w:val="24"/>
        </w:rPr>
        <w:t>???</w:t>
      </w:r>
      <w:r w:rsidR="00865829">
        <w:rPr>
          <w:rFonts w:ascii="Times New Roman" w:hAnsi="Times New Roman" w:cs="Times New Roman"/>
          <w:sz w:val="24"/>
          <w:szCs w:val="24"/>
        </w:rPr>
        <w:t xml:space="preserve"> </w:t>
      </w:r>
      <w:r>
        <w:rPr>
          <w:rFonts w:ascii="Times New Roman" w:hAnsi="Times New Roman" w:cs="Times New Roman"/>
          <w:sz w:val="24"/>
          <w:szCs w:val="24"/>
        </w:rPr>
        <w:t xml:space="preserve"> Historians have provided an account of how policing</w:t>
      </w:r>
      <w:r>
        <w:rPr>
          <w:rFonts w:ascii="Times New Roman" w:hAnsi="Times New Roman" w:cs="Times New Roman"/>
          <w:sz w:val="24"/>
          <w:szCs w:val="24"/>
        </w:rPr>
        <w:t xml:space="preserve"> tactics used in the states of the North were not </w:t>
      </w:r>
      <w:proofErr w:type="spellStart"/>
      <w:r>
        <w:rPr>
          <w:rFonts w:ascii="Times New Roman" w:hAnsi="Times New Roman" w:cs="Times New Roman"/>
          <w:sz w:val="24"/>
          <w:szCs w:val="24"/>
        </w:rPr>
        <w:t>favorable</w:t>
      </w:r>
      <w:proofErr w:type="spellEnd"/>
      <w:r>
        <w:rPr>
          <w:rFonts w:ascii="Times New Roman" w:hAnsi="Times New Roman" w:cs="Times New Roman"/>
          <w:sz w:val="24"/>
          <w:szCs w:val="24"/>
        </w:rPr>
        <w:t xml:space="preserve"> </w:t>
      </w:r>
      <w:r w:rsidR="00A77E52">
        <w:rPr>
          <w:rFonts w:ascii="Times New Roman" w:hAnsi="Times New Roman" w:cs="Times New Roman"/>
          <w:sz w:val="24"/>
          <w:szCs w:val="24"/>
        </w:rPr>
        <w:t>for black</w:t>
      </w:r>
      <w:r>
        <w:rPr>
          <w:rFonts w:ascii="Times New Roman" w:hAnsi="Times New Roman" w:cs="Times New Roman"/>
          <w:sz w:val="24"/>
          <w:szCs w:val="24"/>
        </w:rPr>
        <w:t xml:space="preserve"> people </w:t>
      </w:r>
      <w:r w:rsidR="00865829">
        <w:rPr>
          <w:rFonts w:ascii="Times New Roman" w:hAnsi="Times New Roman" w:cs="Times New Roman"/>
          <w:sz w:val="24"/>
          <w:szCs w:val="24"/>
        </w:rPr>
        <w:t>and other minority groups</w:t>
      </w:r>
      <w:r>
        <w:rPr>
          <w:rFonts w:ascii="Times New Roman" w:hAnsi="Times New Roman" w:cs="Times New Roman"/>
          <w:sz w:val="24"/>
          <w:szCs w:val="24"/>
        </w:rPr>
        <w:t xml:space="preserve">. According to </w:t>
      </w:r>
      <w:r w:rsidR="00A77E52">
        <w:rPr>
          <w:rFonts w:ascii="Times New Roman" w:hAnsi="Times New Roman" w:cs="Times New Roman"/>
          <w:sz w:val="24"/>
          <w:szCs w:val="24"/>
        </w:rPr>
        <w:t>Purnell,</w:t>
      </w:r>
      <w:r>
        <w:rPr>
          <w:rFonts w:ascii="Times New Roman" w:hAnsi="Times New Roman" w:cs="Times New Roman"/>
          <w:sz w:val="24"/>
          <w:szCs w:val="24"/>
        </w:rPr>
        <w:t xml:space="preserve"> segregation in the housing sector in the northern states like New York was characterized by poor housing conditi</w:t>
      </w:r>
      <w:r>
        <w:rPr>
          <w:rFonts w:ascii="Times New Roman" w:hAnsi="Times New Roman" w:cs="Times New Roman"/>
          <w:sz w:val="24"/>
          <w:szCs w:val="24"/>
        </w:rPr>
        <w:t xml:space="preserve">ons and status. The author examines the case of Bedford-Stuyvesant in the 1960s and how the residents of this area, which mainly comprised of African Americans lived in </w:t>
      </w:r>
      <w:r>
        <w:rPr>
          <w:rFonts w:ascii="Times New Roman" w:hAnsi="Times New Roman" w:cs="Times New Roman"/>
          <w:sz w:val="24"/>
          <w:szCs w:val="24"/>
        </w:rPr>
        <w:t>filth</w:t>
      </w:r>
      <w:r>
        <w:rPr>
          <w:rFonts w:ascii="Times New Roman" w:hAnsi="Times New Roman" w:cs="Times New Roman"/>
          <w:sz w:val="24"/>
          <w:szCs w:val="24"/>
        </w:rPr>
        <w:t xml:space="preserve"> street with no garbage collection</w:t>
      </w:r>
      <w:r w:rsidR="00865829">
        <w:rPr>
          <w:rFonts w:ascii="Times New Roman" w:hAnsi="Times New Roman" w:cs="Times New Roman"/>
          <w:sz w:val="24"/>
          <w:szCs w:val="24"/>
        </w:rPr>
        <w:t xml:space="preserve">, so garbage was piled up and infested with insects and mice, </w:t>
      </w:r>
      <w:r>
        <w:rPr>
          <w:rFonts w:ascii="Times New Roman" w:hAnsi="Times New Roman" w:cs="Times New Roman"/>
          <w:sz w:val="24"/>
          <w:szCs w:val="24"/>
        </w:rPr>
        <w:t xml:space="preserve">children </w:t>
      </w:r>
      <w:r w:rsidR="00A77E52">
        <w:rPr>
          <w:rFonts w:ascii="Times New Roman" w:hAnsi="Times New Roman" w:cs="Times New Roman"/>
          <w:sz w:val="24"/>
          <w:szCs w:val="24"/>
        </w:rPr>
        <w:t>played around</w:t>
      </w:r>
      <w:r>
        <w:rPr>
          <w:rFonts w:ascii="Times New Roman" w:hAnsi="Times New Roman" w:cs="Times New Roman"/>
          <w:sz w:val="24"/>
          <w:szCs w:val="24"/>
        </w:rPr>
        <w:t xml:space="preserve"> </w:t>
      </w:r>
      <w:r w:rsidR="00865829">
        <w:rPr>
          <w:rFonts w:ascii="Times New Roman" w:hAnsi="Times New Roman" w:cs="Times New Roman"/>
          <w:sz w:val="24"/>
          <w:szCs w:val="24"/>
        </w:rPr>
        <w:t>in</w:t>
      </w:r>
      <w:r>
        <w:rPr>
          <w:rFonts w:ascii="Times New Roman" w:hAnsi="Times New Roman" w:cs="Times New Roman"/>
          <w:sz w:val="24"/>
          <w:szCs w:val="24"/>
        </w:rPr>
        <w:t xml:space="preserve"> abandoned cars.</w:t>
      </w:r>
      <w:r>
        <w:rPr>
          <w:rFonts w:ascii="Times New Roman" w:hAnsi="Times New Roman" w:cs="Times New Roman"/>
          <w:sz w:val="24"/>
          <w:szCs w:val="24"/>
        </w:rPr>
        <w:t xml:space="preserve"> Purnell paints a picture of the filthy streets through vivid descriptions of Bedford-Stuyvesant that help understand the </w:t>
      </w:r>
      <w:r w:rsidR="00865829">
        <w:rPr>
          <w:rFonts w:ascii="Times New Roman" w:hAnsi="Times New Roman" w:cs="Times New Roman"/>
          <w:sz w:val="24"/>
          <w:szCs w:val="24"/>
        </w:rPr>
        <w:t>nature</w:t>
      </w:r>
      <w:r>
        <w:rPr>
          <w:rFonts w:ascii="Times New Roman" w:hAnsi="Times New Roman" w:cs="Times New Roman"/>
          <w:sz w:val="24"/>
          <w:szCs w:val="24"/>
        </w:rPr>
        <w:t xml:space="preserve"> of the situation of segregation in the North</w:t>
      </w:r>
      <w:r w:rsidR="00865829">
        <w:rPr>
          <w:rFonts w:ascii="Times New Roman" w:hAnsi="Times New Roman" w:cs="Times New Roman"/>
          <w:sz w:val="24"/>
          <w:szCs w:val="24"/>
        </w:rPr>
        <w:t xml:space="preserve"> and the dire </w:t>
      </w:r>
      <w:r w:rsidR="00A77E52">
        <w:rPr>
          <w:rFonts w:ascii="Times New Roman" w:hAnsi="Times New Roman" w:cs="Times New Roman"/>
          <w:sz w:val="24"/>
          <w:szCs w:val="24"/>
        </w:rPr>
        <w:t>conditions</w:t>
      </w:r>
      <w:r>
        <w:rPr>
          <w:rFonts w:ascii="Times New Roman" w:hAnsi="Times New Roman" w:cs="Times New Roman"/>
          <w:sz w:val="24"/>
          <w:szCs w:val="24"/>
        </w:rPr>
        <w:t>, which is contr</w:t>
      </w:r>
      <w:r>
        <w:rPr>
          <w:rFonts w:ascii="Times New Roman" w:hAnsi="Times New Roman" w:cs="Times New Roman"/>
          <w:sz w:val="24"/>
          <w:szCs w:val="24"/>
        </w:rPr>
        <w:t>ary to what has been perceived for many years. According to Purnell</w:t>
      </w:r>
      <w:r w:rsidR="00865829">
        <w:rPr>
          <w:rFonts w:ascii="Times New Roman" w:hAnsi="Times New Roman" w:cs="Times New Roman"/>
          <w:sz w:val="24"/>
          <w:szCs w:val="24"/>
        </w:rPr>
        <w:t xml:space="preserve">, </w:t>
      </w:r>
      <w:r>
        <w:rPr>
          <w:rFonts w:ascii="Times New Roman" w:hAnsi="Times New Roman" w:cs="Times New Roman"/>
          <w:sz w:val="24"/>
          <w:szCs w:val="24"/>
        </w:rPr>
        <w:t xml:space="preserve">policies that were made in the North did not do any good </w:t>
      </w:r>
      <w:r>
        <w:rPr>
          <w:rFonts w:ascii="Times New Roman" w:hAnsi="Times New Roman" w:cs="Times New Roman"/>
          <w:sz w:val="24"/>
          <w:szCs w:val="24"/>
        </w:rPr>
        <w:lastRenderedPageBreak/>
        <w:t xml:space="preserve">to the racially segregated communities </w:t>
      </w:r>
      <w:r w:rsidR="00865829">
        <w:rPr>
          <w:rFonts w:ascii="Times New Roman" w:hAnsi="Times New Roman" w:cs="Times New Roman"/>
          <w:sz w:val="24"/>
          <w:szCs w:val="24"/>
        </w:rPr>
        <w:t xml:space="preserve">such as </w:t>
      </w:r>
      <w:r w:rsidR="00A77E52">
        <w:rPr>
          <w:rFonts w:ascii="Times New Roman" w:hAnsi="Times New Roman" w:cs="Times New Roman"/>
          <w:sz w:val="24"/>
          <w:szCs w:val="24"/>
        </w:rPr>
        <w:t>African</w:t>
      </w:r>
      <w:r w:rsidR="00865829">
        <w:rPr>
          <w:rFonts w:ascii="Times New Roman" w:hAnsi="Times New Roman" w:cs="Times New Roman"/>
          <w:sz w:val="24"/>
          <w:szCs w:val="24"/>
        </w:rPr>
        <w:t xml:space="preserve"> American communities </w:t>
      </w:r>
      <w:r w:rsidR="00A77E52">
        <w:rPr>
          <w:rFonts w:ascii="Times New Roman" w:hAnsi="Times New Roman" w:cs="Times New Roman"/>
          <w:sz w:val="24"/>
          <w:szCs w:val="24"/>
        </w:rPr>
        <w:t>which were</w:t>
      </w:r>
      <w:r>
        <w:rPr>
          <w:rFonts w:ascii="Times New Roman" w:hAnsi="Times New Roman" w:cs="Times New Roman"/>
          <w:sz w:val="24"/>
          <w:szCs w:val="24"/>
        </w:rPr>
        <w:t xml:space="preserve"> overcrowded, and </w:t>
      </w:r>
      <w:r>
        <w:rPr>
          <w:rFonts w:ascii="Times New Roman" w:hAnsi="Times New Roman" w:cs="Times New Roman"/>
          <w:sz w:val="24"/>
          <w:szCs w:val="24"/>
        </w:rPr>
        <w:t xml:space="preserve">economically stagnant </w:t>
      </w:r>
      <w:r w:rsidR="00865829">
        <w:rPr>
          <w:rFonts w:ascii="Times New Roman" w:hAnsi="Times New Roman" w:cs="Times New Roman"/>
          <w:sz w:val="24"/>
          <w:szCs w:val="24"/>
        </w:rPr>
        <w:t>and</w:t>
      </w:r>
      <w:r>
        <w:rPr>
          <w:rFonts w:ascii="Times New Roman" w:hAnsi="Times New Roman" w:cs="Times New Roman"/>
          <w:sz w:val="24"/>
          <w:szCs w:val="24"/>
        </w:rPr>
        <w:t xml:space="preserve"> racially</w:t>
      </w:r>
      <w:r>
        <w:rPr>
          <w:rFonts w:ascii="Times New Roman" w:hAnsi="Times New Roman" w:cs="Times New Roman"/>
          <w:sz w:val="24"/>
          <w:szCs w:val="24"/>
        </w:rPr>
        <w:t xml:space="preserve"> discriminated against.</w:t>
      </w:r>
    </w:p>
    <w:p w14:paraId="09A83DF7" w14:textId="48897476" w:rsidR="00864FC8" w:rsidRDefault="00BA7081">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865829">
        <w:rPr>
          <w:rFonts w:ascii="Times New Roman" w:hAnsi="Times New Roman" w:cs="Times New Roman"/>
          <w:sz w:val="24"/>
          <w:szCs w:val="24"/>
        </w:rPr>
        <w:t xml:space="preserve">it is essential for not only </w:t>
      </w:r>
      <w:r w:rsidR="00A77E52">
        <w:rPr>
          <w:rFonts w:ascii="Times New Roman" w:hAnsi="Times New Roman" w:cs="Times New Roman"/>
          <w:sz w:val="24"/>
          <w:szCs w:val="24"/>
        </w:rPr>
        <w:t>America</w:t>
      </w:r>
      <w:r w:rsidR="00865829">
        <w:rPr>
          <w:rFonts w:ascii="Times New Roman" w:hAnsi="Times New Roman" w:cs="Times New Roman"/>
          <w:sz w:val="24"/>
          <w:szCs w:val="24"/>
        </w:rPr>
        <w:t xml:space="preserve"> to know but the world to know that the north played a role in segregation and excluding black people from various resources and etc</w:t>
      </w:r>
      <w:r w:rsidR="00A77E52">
        <w:rPr>
          <w:rFonts w:ascii="Times New Roman" w:hAnsi="Times New Roman" w:cs="Times New Roman"/>
          <w:sz w:val="24"/>
          <w:szCs w:val="24"/>
        </w:rPr>
        <w:t>….</w:t>
      </w:r>
      <w:r w:rsidR="00865829">
        <w:rPr>
          <w:rFonts w:ascii="Times New Roman" w:hAnsi="Times New Roman" w:cs="Times New Roman"/>
          <w:sz w:val="24"/>
          <w:szCs w:val="24"/>
        </w:rPr>
        <w:t xml:space="preserve"> The</w:t>
      </w:r>
      <w:r>
        <w:rPr>
          <w:rFonts w:ascii="Times New Roman" w:hAnsi="Times New Roman" w:cs="Times New Roman"/>
          <w:sz w:val="24"/>
          <w:szCs w:val="24"/>
        </w:rPr>
        <w:t xml:space="preserve"> misconception about the exceptionalism of the North from the South</w:t>
      </w:r>
      <w:r w:rsidR="00865829">
        <w:rPr>
          <w:rFonts w:ascii="Times New Roman" w:hAnsi="Times New Roman" w:cs="Times New Roman"/>
          <w:sz w:val="24"/>
          <w:szCs w:val="24"/>
        </w:rPr>
        <w:t xml:space="preserve"> needs to be discussed more so people </w:t>
      </w:r>
      <w:r w:rsidR="00A77E52">
        <w:rPr>
          <w:rFonts w:ascii="Times New Roman" w:hAnsi="Times New Roman" w:cs="Times New Roman"/>
          <w:sz w:val="24"/>
          <w:szCs w:val="24"/>
        </w:rPr>
        <w:t>won’t</w:t>
      </w:r>
      <w:r w:rsidR="00865829">
        <w:rPr>
          <w:rFonts w:ascii="Times New Roman" w:hAnsi="Times New Roman" w:cs="Times New Roman"/>
          <w:sz w:val="24"/>
          <w:szCs w:val="24"/>
        </w:rPr>
        <w:t xml:space="preserve"> have this image of</w:t>
      </w:r>
      <w:r w:rsidR="00A77E52">
        <w:rPr>
          <w:rFonts w:ascii="Times New Roman" w:hAnsi="Times New Roman" w:cs="Times New Roman"/>
          <w:sz w:val="24"/>
          <w:szCs w:val="24"/>
        </w:rPr>
        <w:t>….</w:t>
      </w:r>
      <w:r>
        <w:rPr>
          <w:rFonts w:ascii="Times New Roman" w:hAnsi="Times New Roman" w:cs="Times New Roman"/>
          <w:sz w:val="24"/>
          <w:szCs w:val="24"/>
        </w:rPr>
        <w:t xml:space="preserve"> The discussion has shown that even though, for many years</w:t>
      </w:r>
      <w:r>
        <w:rPr>
          <w:rFonts w:ascii="Times New Roman" w:hAnsi="Times New Roman" w:cs="Times New Roman"/>
          <w:sz w:val="24"/>
          <w:szCs w:val="24"/>
        </w:rPr>
        <w:t>, the South has been perceived as the reluctant region in taking measures to end segregation, the North was not that clear from the racial and social injustices experienced in the South. The difference between the two regions was mainly based on the northe</w:t>
      </w:r>
      <w:r>
        <w:rPr>
          <w:rFonts w:ascii="Times New Roman" w:hAnsi="Times New Roman" w:cs="Times New Roman"/>
          <w:sz w:val="24"/>
          <w:szCs w:val="24"/>
        </w:rPr>
        <w:t>rn policies like Jim Crow and desegregation policies that did not work in the favour of the minority racial groups like blacks and Latinos. As examined in the case of public schools, housing, and bussing system in the North, the blacks were discriminated c</w:t>
      </w:r>
      <w:r>
        <w:rPr>
          <w:rFonts w:ascii="Times New Roman" w:hAnsi="Times New Roman" w:cs="Times New Roman"/>
          <w:sz w:val="24"/>
          <w:szCs w:val="24"/>
        </w:rPr>
        <w:t>ontinuously and segregated through the existing systems and countermeasures of segregation.</w:t>
      </w:r>
    </w:p>
    <w:p w14:paraId="165DD20C" w14:textId="77777777" w:rsidR="00D24DA4" w:rsidRDefault="00D24DA4">
      <w:pPr>
        <w:spacing w:after="0" w:line="480" w:lineRule="auto"/>
        <w:ind w:firstLine="720"/>
        <w:rPr>
          <w:rFonts w:ascii="Times New Roman" w:hAnsi="Times New Roman" w:cs="Times New Roman"/>
          <w:sz w:val="24"/>
          <w:szCs w:val="24"/>
        </w:rPr>
      </w:pPr>
    </w:p>
    <w:p w14:paraId="1BB17673" w14:textId="77777777" w:rsidR="00D24DA4" w:rsidRDefault="00D24DA4">
      <w:pPr>
        <w:spacing w:after="0" w:line="480" w:lineRule="auto"/>
        <w:ind w:firstLine="720"/>
        <w:rPr>
          <w:rFonts w:ascii="Times New Roman" w:hAnsi="Times New Roman" w:cs="Times New Roman"/>
          <w:sz w:val="24"/>
          <w:szCs w:val="24"/>
        </w:rPr>
      </w:pPr>
    </w:p>
    <w:p w14:paraId="0219DF51" w14:textId="77777777" w:rsidR="00D24DA4" w:rsidRPr="00D24DA4" w:rsidRDefault="00D24DA4" w:rsidP="00D24DA4">
      <w:pPr>
        <w:spacing w:after="0" w:line="480" w:lineRule="auto"/>
        <w:ind w:firstLine="720"/>
        <w:rPr>
          <w:rFonts w:ascii="Times New Roman" w:hAnsi="Times New Roman" w:cs="Times New Roman"/>
          <w:sz w:val="24"/>
          <w:szCs w:val="24"/>
          <w:lang w:val="en-US"/>
        </w:rPr>
      </w:pPr>
      <w:r w:rsidRPr="00D24DA4">
        <w:rPr>
          <w:rFonts w:ascii="Times New Roman" w:hAnsi="Times New Roman" w:cs="Times New Roman"/>
          <w:sz w:val="24"/>
          <w:szCs w:val="24"/>
          <w:lang w:val="en-US"/>
        </w:rPr>
        <w:t>Carol Anderson “burning brown to the ground”</w:t>
      </w:r>
    </w:p>
    <w:p w14:paraId="3598C91E" w14:textId="77777777" w:rsidR="00D24DA4" w:rsidRDefault="00D24DA4">
      <w:pPr>
        <w:spacing w:after="0" w:line="480" w:lineRule="auto"/>
        <w:ind w:firstLine="720"/>
        <w:rPr>
          <w:rFonts w:ascii="Times New Roman" w:hAnsi="Times New Roman" w:cs="Times New Roman"/>
          <w:sz w:val="24"/>
          <w:szCs w:val="24"/>
        </w:rPr>
      </w:pPr>
    </w:p>
    <w:p w14:paraId="41686190" w14:textId="77777777" w:rsidR="00864FC8" w:rsidRDefault="00864FC8">
      <w:pPr>
        <w:spacing w:after="0" w:line="480" w:lineRule="auto"/>
        <w:ind w:firstLine="720"/>
        <w:rPr>
          <w:rFonts w:ascii="Times New Roman" w:hAnsi="Times New Roman" w:cs="Times New Roman"/>
          <w:sz w:val="24"/>
          <w:szCs w:val="24"/>
        </w:rPr>
      </w:pPr>
    </w:p>
    <w:p w14:paraId="5C739DBD" w14:textId="77777777" w:rsidR="00864FC8" w:rsidRDefault="00864FC8">
      <w:pPr>
        <w:spacing w:after="0" w:line="480" w:lineRule="auto"/>
        <w:rPr>
          <w:rFonts w:ascii="Times New Roman" w:hAnsi="Times New Roman" w:cs="Times New Roman"/>
          <w:sz w:val="24"/>
          <w:szCs w:val="24"/>
        </w:rPr>
      </w:pPr>
    </w:p>
    <w:p w14:paraId="5A773FFD" w14:textId="77777777" w:rsidR="00864FC8" w:rsidRDefault="00864FC8">
      <w:pPr>
        <w:spacing w:after="0" w:line="480" w:lineRule="auto"/>
        <w:rPr>
          <w:rFonts w:ascii="Times New Roman" w:hAnsi="Times New Roman" w:cs="Times New Roman"/>
          <w:sz w:val="24"/>
          <w:szCs w:val="24"/>
        </w:rPr>
      </w:pPr>
    </w:p>
    <w:p w14:paraId="2BDEAF11" w14:textId="77777777" w:rsidR="00864FC8" w:rsidRDefault="00864FC8">
      <w:pPr>
        <w:spacing w:after="0" w:line="480" w:lineRule="auto"/>
        <w:rPr>
          <w:rFonts w:ascii="Times New Roman" w:hAnsi="Times New Roman" w:cs="Times New Roman"/>
          <w:sz w:val="24"/>
          <w:szCs w:val="24"/>
        </w:rPr>
      </w:pPr>
    </w:p>
    <w:p w14:paraId="18EEF712" w14:textId="77777777" w:rsidR="00864FC8" w:rsidRDefault="00864FC8">
      <w:pPr>
        <w:spacing w:after="0" w:line="480" w:lineRule="auto"/>
        <w:rPr>
          <w:rFonts w:ascii="Times New Roman" w:hAnsi="Times New Roman" w:cs="Times New Roman"/>
          <w:sz w:val="24"/>
          <w:szCs w:val="24"/>
        </w:rPr>
      </w:pPr>
    </w:p>
    <w:p w14:paraId="2289237D" w14:textId="77777777" w:rsidR="00864FC8" w:rsidRDefault="00864FC8">
      <w:pPr>
        <w:spacing w:after="0" w:line="480" w:lineRule="auto"/>
        <w:rPr>
          <w:rFonts w:ascii="Times New Roman" w:hAnsi="Times New Roman" w:cs="Times New Roman"/>
          <w:sz w:val="24"/>
          <w:szCs w:val="24"/>
        </w:rPr>
      </w:pPr>
    </w:p>
    <w:p w14:paraId="022343DC" w14:textId="77777777" w:rsidR="00864FC8" w:rsidRDefault="00864FC8">
      <w:pPr>
        <w:spacing w:after="0" w:line="480" w:lineRule="auto"/>
        <w:rPr>
          <w:rFonts w:ascii="Times New Roman" w:hAnsi="Times New Roman" w:cs="Times New Roman"/>
          <w:sz w:val="24"/>
          <w:szCs w:val="24"/>
        </w:rPr>
      </w:pPr>
    </w:p>
    <w:p w14:paraId="1DEF1369" w14:textId="77777777" w:rsidR="00864FC8" w:rsidRDefault="00864FC8">
      <w:pPr>
        <w:spacing w:after="0" w:line="480" w:lineRule="auto"/>
        <w:rPr>
          <w:rFonts w:ascii="Times New Roman" w:hAnsi="Times New Roman" w:cs="Times New Roman"/>
          <w:sz w:val="24"/>
          <w:szCs w:val="24"/>
        </w:rPr>
      </w:pPr>
    </w:p>
    <w:p w14:paraId="77C8575E" w14:textId="77777777" w:rsidR="00864FC8" w:rsidRDefault="00864FC8">
      <w:pPr>
        <w:spacing w:after="0" w:line="480" w:lineRule="auto"/>
        <w:rPr>
          <w:rFonts w:ascii="Times New Roman" w:hAnsi="Times New Roman" w:cs="Times New Roman"/>
          <w:sz w:val="24"/>
          <w:szCs w:val="24"/>
        </w:rPr>
      </w:pPr>
    </w:p>
    <w:p w14:paraId="5BCCB924" w14:textId="77777777" w:rsidR="00864FC8" w:rsidRDefault="00864FC8">
      <w:pPr>
        <w:spacing w:after="0" w:line="480" w:lineRule="auto"/>
        <w:rPr>
          <w:rFonts w:ascii="Times New Roman" w:hAnsi="Times New Roman" w:cs="Times New Roman"/>
          <w:sz w:val="24"/>
          <w:szCs w:val="24"/>
        </w:rPr>
      </w:pPr>
    </w:p>
    <w:p w14:paraId="57E78DFE" w14:textId="77777777" w:rsidR="00864FC8" w:rsidRDefault="00864FC8">
      <w:pPr>
        <w:spacing w:after="0" w:line="480" w:lineRule="auto"/>
        <w:rPr>
          <w:rFonts w:ascii="Times New Roman" w:hAnsi="Times New Roman" w:cs="Times New Roman"/>
          <w:sz w:val="24"/>
          <w:szCs w:val="24"/>
        </w:rPr>
      </w:pPr>
    </w:p>
    <w:p w14:paraId="693F2309" w14:textId="77777777" w:rsidR="00864FC8" w:rsidRDefault="00864FC8">
      <w:pPr>
        <w:spacing w:after="0" w:line="480" w:lineRule="auto"/>
        <w:rPr>
          <w:rFonts w:ascii="Times New Roman" w:hAnsi="Times New Roman" w:cs="Times New Roman"/>
          <w:sz w:val="24"/>
          <w:szCs w:val="24"/>
        </w:rPr>
      </w:pPr>
    </w:p>
    <w:p w14:paraId="36300156" w14:textId="77777777" w:rsidR="00D24DA4" w:rsidRDefault="00D24DA4">
      <w:pPr>
        <w:spacing w:after="0" w:line="480" w:lineRule="auto"/>
        <w:jc w:val="center"/>
        <w:rPr>
          <w:rFonts w:ascii="Times New Roman" w:hAnsi="Times New Roman" w:cs="Times New Roman"/>
          <w:sz w:val="24"/>
          <w:szCs w:val="24"/>
        </w:rPr>
      </w:pPr>
    </w:p>
    <w:p w14:paraId="6AB01DC0" w14:textId="77777777" w:rsidR="00D24DA4" w:rsidRDefault="00D24DA4">
      <w:pPr>
        <w:spacing w:after="0" w:line="480" w:lineRule="auto"/>
        <w:jc w:val="center"/>
        <w:rPr>
          <w:rFonts w:ascii="Times New Roman" w:hAnsi="Times New Roman" w:cs="Times New Roman"/>
          <w:sz w:val="24"/>
          <w:szCs w:val="24"/>
        </w:rPr>
      </w:pPr>
    </w:p>
    <w:p w14:paraId="017242F8" w14:textId="77777777" w:rsidR="00D24DA4" w:rsidRDefault="00D24DA4">
      <w:pPr>
        <w:spacing w:after="0" w:line="480" w:lineRule="auto"/>
        <w:jc w:val="center"/>
        <w:rPr>
          <w:rFonts w:ascii="Times New Roman" w:hAnsi="Times New Roman" w:cs="Times New Roman"/>
          <w:sz w:val="24"/>
          <w:szCs w:val="24"/>
        </w:rPr>
      </w:pPr>
    </w:p>
    <w:p w14:paraId="177FCD02" w14:textId="77777777" w:rsidR="00864FC8" w:rsidRDefault="00BA7081">
      <w:pPr>
        <w:spacing w:after="0"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1CE87FF3" w14:textId="77777777" w:rsidR="00864FC8" w:rsidRDefault="00BA7081">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Anderson, C. (2016). “Burning ‘Brown’ to the Ground.” </w:t>
      </w:r>
      <w:r>
        <w:rPr>
          <w:rFonts w:ascii="Times New Roman" w:hAnsi="Times New Roman" w:cs="Times New Roman"/>
          <w:i/>
          <w:color w:val="222222"/>
          <w:sz w:val="24"/>
          <w:szCs w:val="24"/>
          <w:shd w:val="clear" w:color="auto" w:fill="FFFFFF"/>
        </w:rPr>
        <w:t>Teaching Tolerance (Online).</w:t>
      </w:r>
      <w:r>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https://www.tolerance.org/magazine/fall-2016/burning-brown</w:t>
      </w:r>
      <w:r>
        <w:rPr>
          <w:rFonts w:ascii="Times New Roman" w:hAnsi="Times New Roman" w:cs="Times New Roman"/>
          <w:sz w:val="24"/>
          <w:szCs w:val="24"/>
        </w:rPr>
        <w:t>-to-the-ground</w:t>
      </w:r>
    </w:p>
    <w:p w14:paraId="1E81516D" w14:textId="77777777" w:rsidR="00864FC8" w:rsidRDefault="00BA7081">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Back, A. (2003). Exposing the “whole segregation myth”: The Harlem Nine and New York City’s school desegregation battles. In </w:t>
      </w:r>
      <w:r>
        <w:rPr>
          <w:rFonts w:ascii="Times New Roman" w:hAnsi="Times New Roman" w:cs="Times New Roman"/>
          <w:i/>
          <w:iCs/>
          <w:color w:val="222222"/>
          <w:sz w:val="24"/>
          <w:szCs w:val="24"/>
          <w:shd w:val="clear" w:color="auto" w:fill="FFFFFF"/>
        </w:rPr>
        <w:t>Freedom North: Black freedom struggles outside the South, 1940–1980</w:t>
      </w:r>
      <w:r>
        <w:rPr>
          <w:rFonts w:ascii="Times New Roman" w:hAnsi="Times New Roman" w:cs="Times New Roman"/>
          <w:color w:val="222222"/>
          <w:sz w:val="24"/>
          <w:szCs w:val="24"/>
          <w:shd w:val="clear" w:color="auto" w:fill="FFFFFF"/>
        </w:rPr>
        <w:t> (pp. 65-91). Palgrave Macmillan, New York.</w:t>
      </w:r>
    </w:p>
    <w:p w14:paraId="621D9102" w14:textId="77777777" w:rsidR="00864FC8" w:rsidRDefault="00BA7081">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Delmont, M. F. (2016). </w:t>
      </w:r>
      <w:r>
        <w:rPr>
          <w:rFonts w:ascii="Times New Roman" w:hAnsi="Times New Roman" w:cs="Times New Roman"/>
          <w:i/>
          <w:iCs/>
          <w:color w:val="222222"/>
          <w:sz w:val="24"/>
          <w:szCs w:val="24"/>
          <w:shd w:val="clear" w:color="auto" w:fill="FFFFFF"/>
        </w:rPr>
        <w:t>Why Busing Failed: Conservative Politics, TV News, and the Backlash to Integration</w:t>
      </w:r>
      <w:r>
        <w:rPr>
          <w:rFonts w:ascii="Times New Roman" w:hAnsi="Times New Roman" w:cs="Times New Roman"/>
          <w:color w:val="222222"/>
          <w:sz w:val="24"/>
          <w:szCs w:val="24"/>
          <w:shd w:val="clear" w:color="auto" w:fill="FFFFFF"/>
        </w:rPr>
        <w:t>. University of California Press.</w:t>
      </w:r>
    </w:p>
    <w:p w14:paraId="2350EA15" w14:textId="77777777" w:rsidR="00864FC8" w:rsidRDefault="00BA7081">
      <w:pPr>
        <w:spacing w:after="0" w:line="480" w:lineRule="auto"/>
        <w:ind w:left="720" w:hanging="720"/>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Lassiter, M. D. (2010). De jure/de facto segregation: The long shadow of a national myth. </w:t>
      </w:r>
      <w:r>
        <w:rPr>
          <w:rFonts w:ascii="Times New Roman" w:hAnsi="Times New Roman" w:cs="Times New Roman"/>
          <w:i/>
          <w:iCs/>
          <w:color w:val="222222"/>
          <w:sz w:val="24"/>
          <w:szCs w:val="24"/>
          <w:shd w:val="clear" w:color="auto" w:fill="FFFFFF"/>
        </w:rPr>
        <w:t>The myth of Southern exceptionalism</w:t>
      </w:r>
      <w:r>
        <w:rPr>
          <w:rFonts w:ascii="Times New Roman" w:hAnsi="Times New Roman" w:cs="Times New Roman"/>
          <w:color w:val="222222"/>
          <w:sz w:val="24"/>
          <w:szCs w:val="24"/>
          <w:shd w:val="clear" w:color="auto" w:fill="FFFFFF"/>
        </w:rPr>
        <w:t>, 25-48.</w:t>
      </w:r>
    </w:p>
    <w:p w14:paraId="7230FC72" w14:textId="77777777" w:rsidR="00864FC8" w:rsidRDefault="00BA7081">
      <w:pPr>
        <w:spacing w:after="0" w:line="480" w:lineRule="auto"/>
        <w:ind w:left="720" w:hanging="720"/>
        <w:rPr>
          <w:rFonts w:ascii="Times New Roman" w:hAnsi="Times New Roman" w:cs="Times New Roman"/>
          <w:sz w:val="24"/>
          <w:szCs w:val="24"/>
        </w:rPr>
      </w:pPr>
      <w:r>
        <w:rPr>
          <w:rFonts w:ascii="Times New Roman" w:hAnsi="Times New Roman" w:cs="Times New Roman"/>
          <w:color w:val="222222"/>
          <w:sz w:val="24"/>
          <w:szCs w:val="24"/>
          <w:shd w:val="clear" w:color="auto" w:fill="FFFFFF"/>
        </w:rPr>
        <w:t>Purnell, B. (2007). ‘Taxation without Sanitation is Tyranny’: Civil Rights Struggles over Garbage Collection in Brooklyn, New York during the Fall of 1962. </w:t>
      </w:r>
      <w:r>
        <w:rPr>
          <w:rFonts w:ascii="Times New Roman" w:hAnsi="Times New Roman" w:cs="Times New Roman"/>
          <w:i/>
          <w:iCs/>
          <w:color w:val="222222"/>
          <w:sz w:val="24"/>
          <w:szCs w:val="24"/>
          <w:shd w:val="clear" w:color="auto" w:fill="FFFFFF"/>
        </w:rPr>
        <w:t>Afro-Americans in New York Life and History</w:t>
      </w:r>
      <w:r>
        <w:rPr>
          <w:rFonts w:ascii="Times New Roman" w:hAnsi="Times New Roman" w:cs="Times New Roman"/>
          <w:color w:val="222222"/>
          <w:sz w:val="24"/>
          <w:szCs w:val="24"/>
          <w:shd w:val="clear" w:color="auto" w:fill="FFFFFF"/>
        </w:rPr>
        <w:t>, </w:t>
      </w:r>
      <w:r>
        <w:rPr>
          <w:rFonts w:ascii="Times New Roman" w:hAnsi="Times New Roman" w:cs="Times New Roman"/>
          <w:i/>
          <w:iCs/>
          <w:color w:val="222222"/>
          <w:sz w:val="24"/>
          <w:szCs w:val="24"/>
          <w:shd w:val="clear" w:color="auto" w:fill="FFFFFF"/>
        </w:rPr>
        <w:t>31</w:t>
      </w:r>
      <w:r>
        <w:rPr>
          <w:rFonts w:ascii="Times New Roman" w:hAnsi="Times New Roman" w:cs="Times New Roman"/>
          <w:color w:val="222222"/>
          <w:sz w:val="24"/>
          <w:szCs w:val="24"/>
          <w:shd w:val="clear" w:color="auto" w:fill="FFFFFF"/>
        </w:rPr>
        <w:t>(2), 61.</w:t>
      </w:r>
    </w:p>
    <w:p w14:paraId="5C5192EE" w14:textId="77777777" w:rsidR="00864FC8" w:rsidRDefault="00864FC8">
      <w:pPr>
        <w:spacing w:after="0" w:line="480" w:lineRule="auto"/>
        <w:ind w:firstLine="720"/>
        <w:rPr>
          <w:rFonts w:ascii="Times New Roman" w:hAnsi="Times New Roman" w:cs="Times New Roman"/>
          <w:sz w:val="24"/>
          <w:szCs w:val="24"/>
        </w:rPr>
      </w:pPr>
    </w:p>
    <w:p w14:paraId="407E957E" w14:textId="77777777" w:rsidR="00864FC8" w:rsidRDefault="00864FC8">
      <w:pPr>
        <w:spacing w:after="0" w:line="480" w:lineRule="auto"/>
        <w:ind w:firstLine="720"/>
        <w:rPr>
          <w:rFonts w:ascii="Times New Roman" w:hAnsi="Times New Roman" w:cs="Times New Roman"/>
          <w:sz w:val="24"/>
          <w:szCs w:val="24"/>
        </w:rPr>
      </w:pPr>
    </w:p>
    <w:sectPr w:rsidR="00864FC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9A3F820" w14:textId="77777777" w:rsidR="00BA7081" w:rsidRDefault="00BA7081">
      <w:pPr>
        <w:spacing w:after="0" w:line="240" w:lineRule="auto"/>
      </w:pPr>
      <w:r>
        <w:separator/>
      </w:r>
    </w:p>
  </w:endnote>
  <w:endnote w:type="continuationSeparator" w:id="0">
    <w:p w14:paraId="198D30DE" w14:textId="77777777" w:rsidR="00BA7081" w:rsidRDefault="00BA708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792BC2" w14:textId="77777777" w:rsidR="00BA7081" w:rsidRDefault="00BA7081">
      <w:pPr>
        <w:spacing w:after="0" w:line="240" w:lineRule="auto"/>
      </w:pPr>
      <w:r>
        <w:separator/>
      </w:r>
    </w:p>
  </w:footnote>
  <w:footnote w:type="continuationSeparator" w:id="0">
    <w:p w14:paraId="5A03F6AF" w14:textId="77777777" w:rsidR="00BA7081" w:rsidRDefault="00BA708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28A9E1" w14:textId="77777777" w:rsidR="00864FC8" w:rsidRDefault="00BA7081">
    <w:pPr>
      <w:pStyle w:val="Header"/>
      <w:rPr>
        <w:rFonts w:ascii="Times New Roman" w:hAnsi="Times New Roman" w:cs="Times New Roman"/>
        <w:sz w:val="24"/>
        <w:szCs w:val="24"/>
      </w:rPr>
    </w:pPr>
    <w:r>
      <w:rPr>
        <w:rFonts w:ascii="Times New Roman" w:hAnsi="Times New Roman" w:cs="Times New Roman"/>
        <w:sz w:val="24"/>
        <w:szCs w:val="24"/>
      </w:rP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D40CE44" w14:textId="77777777" w:rsidR="00864FC8" w:rsidRDefault="00864FC8" w:rsidP="00EE771C">
    <w:pPr>
      <w:pStyle w:val="Header"/>
      <w:jc w:val="cent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3"/>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4FC8"/>
    <w:rsid w:val="000F4148"/>
    <w:rsid w:val="00104132"/>
    <w:rsid w:val="003B5252"/>
    <w:rsid w:val="005F1AD8"/>
    <w:rsid w:val="00864FC8"/>
    <w:rsid w:val="00865829"/>
    <w:rsid w:val="008D58C3"/>
    <w:rsid w:val="00914B70"/>
    <w:rsid w:val="009737E9"/>
    <w:rsid w:val="00A741C7"/>
    <w:rsid w:val="00A77E52"/>
    <w:rsid w:val="00BA7081"/>
    <w:rsid w:val="00BE23FB"/>
    <w:rsid w:val="00D24DA4"/>
    <w:rsid w:val="00EE771C"/>
    <w:rsid w:val="00F266B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3D9B735E"/>
  <w15:docId w15:val="{A2F2158E-9EDC-0540-9661-27D702462F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SimSun"/>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Pr>
      <w:color w:val="0000FF"/>
      <w:u w:val="single"/>
    </w:r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7</Pages>
  <Words>1533</Words>
  <Characters>8743</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Aminat Adekola</cp:lastModifiedBy>
  <cp:revision>2</cp:revision>
  <dcterms:created xsi:type="dcterms:W3CDTF">2020-05-10T06:12:00Z</dcterms:created>
  <dcterms:modified xsi:type="dcterms:W3CDTF">2020-05-10T06:12:00Z</dcterms:modified>
</cp:coreProperties>
</file>